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A2" w:rsidRPr="00067939" w:rsidRDefault="00FF51A2" w:rsidP="00FF51A2">
      <w:pPr>
        <w:ind w:left="708" w:firstLine="708"/>
        <w:rPr>
          <w:b/>
          <w:sz w:val="32"/>
          <w:szCs w:val="32"/>
        </w:rPr>
      </w:pPr>
      <w:r w:rsidRPr="00067939">
        <w:rPr>
          <w:b/>
          <w:sz w:val="32"/>
          <w:szCs w:val="32"/>
        </w:rPr>
        <w:t>AG Übersicht</w:t>
      </w:r>
      <w:r w:rsidR="00396382">
        <w:rPr>
          <w:b/>
          <w:sz w:val="32"/>
          <w:szCs w:val="32"/>
        </w:rPr>
        <w:t xml:space="preserve"> 23</w:t>
      </w:r>
      <w:r w:rsidR="003D0FB7">
        <w:rPr>
          <w:b/>
          <w:sz w:val="32"/>
          <w:szCs w:val="32"/>
        </w:rPr>
        <w:t>/24</w:t>
      </w:r>
      <w:r w:rsidR="00EE329A">
        <w:rPr>
          <w:b/>
          <w:sz w:val="32"/>
          <w:szCs w:val="32"/>
        </w:rPr>
        <w:t xml:space="preserve"> ab JG 7</w:t>
      </w:r>
    </w:p>
    <w:tbl>
      <w:tblPr>
        <w:tblpPr w:leftFromText="141" w:rightFromText="141" w:vertAnchor="page" w:horzAnchor="page" w:tblpX="2266" w:tblpY="1891"/>
        <w:tblW w:w="17431" w:type="dxa"/>
        <w:tblLayout w:type="fixed"/>
        <w:tblLook w:val="0000" w:firstRow="0" w:lastRow="0" w:firstColumn="0" w:lastColumn="0" w:noHBand="0" w:noVBand="0"/>
      </w:tblPr>
      <w:tblGrid>
        <w:gridCol w:w="1271"/>
        <w:gridCol w:w="3402"/>
        <w:gridCol w:w="2977"/>
        <w:gridCol w:w="3118"/>
        <w:gridCol w:w="3119"/>
        <w:gridCol w:w="3544"/>
      </w:tblGrid>
      <w:tr w:rsidR="00FF51A2" w:rsidRPr="00BF178B" w:rsidTr="00E25C21">
        <w:trPr>
          <w:trHeight w:val="417"/>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FF51A2" w:rsidRPr="00BF178B" w:rsidRDefault="00FF51A2" w:rsidP="0013084D">
            <w:pPr>
              <w:rPr>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51A2" w:rsidRPr="00BF178B" w:rsidRDefault="00FF51A2" w:rsidP="0013084D">
            <w:pPr>
              <w:rPr>
                <w:b/>
              </w:rPr>
            </w:pPr>
            <w:r w:rsidRPr="00BF178B">
              <w:rPr>
                <w:b/>
              </w:rPr>
              <w:t>Montag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51A2" w:rsidRPr="00BF178B" w:rsidRDefault="00FF51A2" w:rsidP="0013084D">
            <w:pPr>
              <w:rPr>
                <w:b/>
              </w:rPr>
            </w:pPr>
            <w:r w:rsidRPr="00BF178B">
              <w:rPr>
                <w:b/>
              </w:rPr>
              <w:t>Dienstag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51A2" w:rsidRPr="00BF178B" w:rsidRDefault="00FF51A2" w:rsidP="0013084D">
            <w:pPr>
              <w:rPr>
                <w:b/>
              </w:rPr>
            </w:pPr>
            <w:r w:rsidRPr="00BF178B">
              <w:rPr>
                <w:b/>
              </w:rPr>
              <w:t>Mittwoch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51A2" w:rsidRPr="00BF178B" w:rsidRDefault="00FF51A2" w:rsidP="0013084D">
            <w:pPr>
              <w:rPr>
                <w:b/>
              </w:rPr>
            </w:pPr>
            <w:r w:rsidRPr="00BF178B">
              <w:rPr>
                <w:b/>
              </w:rPr>
              <w:t>Donnerstag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51A2" w:rsidRPr="00BF178B" w:rsidRDefault="00FF51A2" w:rsidP="0013084D">
            <w:r w:rsidRPr="00BF178B">
              <w:rPr>
                <w:b/>
              </w:rPr>
              <w:t>Freitag</w:t>
            </w:r>
          </w:p>
        </w:tc>
      </w:tr>
      <w:tr w:rsidR="000E6209" w:rsidRPr="00BF178B" w:rsidTr="00E25C21">
        <w:trPr>
          <w:trHeight w:val="417"/>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E6209" w:rsidRPr="00BF178B" w:rsidRDefault="000E6209" w:rsidP="0013084D">
            <w:pPr>
              <w:rPr>
                <w:b/>
              </w:rPr>
            </w:pPr>
            <w:r>
              <w:rPr>
                <w:b/>
              </w:rPr>
              <w:t>0.Stunde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E6209" w:rsidRPr="00BF178B" w:rsidRDefault="000E6209" w:rsidP="0013084D">
            <w:pPr>
              <w:rPr>
                <w:b/>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E6209" w:rsidRPr="000E6209" w:rsidRDefault="000E6209" w:rsidP="00E25C21">
            <w:r w:rsidRPr="000E6209">
              <w:t>Meditation</w:t>
            </w:r>
            <w:r>
              <w:t xml:space="preserve"> </w:t>
            </w:r>
            <w:r w:rsidR="00E25C21" w:rsidRPr="00E25C21">
              <w:rPr>
                <w:sz w:val="18"/>
                <w:szCs w:val="18"/>
              </w:rPr>
              <w:t>(</w:t>
            </w:r>
            <w:r w:rsidRPr="00E25C21">
              <w:rPr>
                <w:sz w:val="18"/>
                <w:szCs w:val="18"/>
              </w:rPr>
              <w:t xml:space="preserve"> </w:t>
            </w:r>
            <w:r w:rsidR="00E25C21" w:rsidRPr="00E25C21">
              <w:rPr>
                <w:sz w:val="18"/>
                <w:szCs w:val="18"/>
              </w:rPr>
              <w:t>Hr.Mövius)</w:t>
            </w:r>
            <w:r w:rsidR="00E25C21">
              <w:t xml:space="preserve"> 1.04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E6209" w:rsidRPr="00BF178B" w:rsidRDefault="000E6209" w:rsidP="0013084D">
            <w:pPr>
              <w:rPr>
                <w: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E6209" w:rsidRPr="00BF178B" w:rsidRDefault="000E6209" w:rsidP="0013084D">
            <w:pPr>
              <w:rPr>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E6209" w:rsidRPr="00BF178B" w:rsidRDefault="000E6209" w:rsidP="0013084D">
            <w:pPr>
              <w:rPr>
                <w:b/>
              </w:rPr>
            </w:pPr>
          </w:p>
        </w:tc>
      </w:tr>
      <w:tr w:rsidR="00FF51A2" w:rsidRPr="00BF178B" w:rsidTr="00E25C21">
        <w:trPr>
          <w:trHeight w:val="2435"/>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EE329A" w:rsidRDefault="00EE329A" w:rsidP="0013084D">
            <w:pPr>
              <w:rPr>
                <w:b/>
              </w:rPr>
            </w:pPr>
          </w:p>
          <w:p w:rsidR="00FF51A2" w:rsidRPr="00BF178B" w:rsidRDefault="00FF51A2" w:rsidP="0013084D">
            <w:pPr>
              <w:rPr>
                <w:b/>
              </w:rPr>
            </w:pPr>
            <w:r w:rsidRPr="00BF178B">
              <w:rPr>
                <w:b/>
              </w:rPr>
              <w:t>Mittags-</w:t>
            </w:r>
          </w:p>
          <w:p w:rsidR="00FF51A2" w:rsidRPr="00BF178B" w:rsidRDefault="00FF51A2" w:rsidP="0013084D">
            <w:r w:rsidRPr="00BF178B">
              <w:rPr>
                <w:b/>
              </w:rPr>
              <w:t>band</w:t>
            </w:r>
          </w:p>
          <w:p w:rsidR="00FF51A2" w:rsidRPr="00BF178B" w:rsidRDefault="00FF51A2" w:rsidP="0013084D"/>
          <w:p w:rsidR="00FF51A2" w:rsidRPr="00BF178B" w:rsidRDefault="00FF51A2" w:rsidP="0013084D"/>
          <w:p w:rsidR="00775F70" w:rsidRDefault="00775F70" w:rsidP="0013084D">
            <w:pPr>
              <w:rPr>
                <w:color w:val="70AD47" w:themeColor="accent6"/>
              </w:rPr>
            </w:pPr>
          </w:p>
          <w:p w:rsidR="00775F70" w:rsidRDefault="00775F70" w:rsidP="0013084D">
            <w:pPr>
              <w:rPr>
                <w:color w:val="70AD47" w:themeColor="accent6"/>
              </w:rPr>
            </w:pPr>
          </w:p>
          <w:p w:rsidR="009F79E6" w:rsidRDefault="009F79E6" w:rsidP="0013084D">
            <w:pPr>
              <w:rPr>
                <w:color w:val="70AD47" w:themeColor="accent6"/>
              </w:rPr>
            </w:pPr>
          </w:p>
          <w:p w:rsidR="002E4E50" w:rsidRPr="00EE329A" w:rsidRDefault="00CD30C7" w:rsidP="0013084D">
            <w:pPr>
              <w:rPr>
                <w:color w:val="70AD47" w:themeColor="accent6"/>
              </w:rPr>
            </w:pPr>
            <w:r w:rsidRPr="00EE329A">
              <w:rPr>
                <w:color w:val="70AD47" w:themeColor="accent6"/>
              </w:rPr>
              <w:t>FÖ</w:t>
            </w:r>
            <w:r w:rsidR="006E5386">
              <w:rPr>
                <w:color w:val="70AD47" w:themeColor="accent6"/>
              </w:rPr>
              <w:t>-Angebote</w:t>
            </w:r>
            <w:r w:rsidRPr="00EE329A">
              <w:rPr>
                <w:color w:val="70AD47" w:themeColor="accent6"/>
              </w:rPr>
              <w:t xml:space="preserve"> </w:t>
            </w:r>
            <w:r w:rsidR="006E5386">
              <w:rPr>
                <w:color w:val="70AD47" w:themeColor="accent6"/>
              </w:rPr>
              <w:t xml:space="preserve"> </w:t>
            </w:r>
          </w:p>
          <w:p w:rsidR="00CD30C7" w:rsidRPr="001768DD" w:rsidRDefault="006E5386" w:rsidP="0013084D">
            <w:pPr>
              <w:rPr>
                <w:color w:val="70AD47" w:themeColor="accent6"/>
              </w:rPr>
            </w:pPr>
            <w:r>
              <w:rPr>
                <w:color w:val="70AD47" w:themeColor="accent6"/>
              </w:rPr>
              <w:t xml:space="preserve"> </w:t>
            </w:r>
          </w:p>
          <w:p w:rsidR="00FF51A2" w:rsidRDefault="00FF51A2" w:rsidP="00D45C3E"/>
          <w:p w:rsidR="006E5386" w:rsidRDefault="006E5386" w:rsidP="00D45C3E"/>
          <w:p w:rsidR="006E5386" w:rsidRPr="00D45C3E" w:rsidRDefault="006E5386" w:rsidP="00D45C3E">
            <w:r w:rsidRPr="006E5386">
              <w:rPr>
                <w:color w:val="70AD47" w:themeColor="accent6"/>
              </w:rPr>
              <w:t>JG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F1EA0" w:rsidRDefault="001F1EA0" w:rsidP="0013084D"/>
          <w:p w:rsidR="00FF51A2" w:rsidRPr="00BF178B" w:rsidRDefault="001F1EA0" w:rsidP="0013084D">
            <w:r>
              <w:t>Schülercafe</w:t>
            </w:r>
          </w:p>
          <w:p w:rsidR="00CD30C7" w:rsidRDefault="00900A80" w:rsidP="00EE43F5">
            <w:r>
              <w:t>Sch</w:t>
            </w:r>
            <w:r w:rsidR="001768DD">
              <w:t>ülerpaten  1.02</w:t>
            </w:r>
          </w:p>
          <w:p w:rsidR="00D45C3E" w:rsidRPr="00D45C3E" w:rsidRDefault="00775F70" w:rsidP="00D45C3E">
            <w:r>
              <w:t>Bibliothek</w:t>
            </w:r>
            <w:r w:rsidR="006E5386">
              <w:t xml:space="preserve">        1.06</w:t>
            </w:r>
          </w:p>
          <w:p w:rsidR="00D45C3E" w:rsidRPr="00D45C3E" w:rsidRDefault="00D45C3E" w:rsidP="00D45C3E"/>
          <w:p w:rsidR="00D45C3E" w:rsidRPr="00D45C3E" w:rsidRDefault="00D45C3E" w:rsidP="00D45C3E"/>
          <w:p w:rsidR="00D45C3E" w:rsidRDefault="00D45C3E" w:rsidP="00D45C3E"/>
          <w:p w:rsidR="009F79E6" w:rsidRPr="00D45C3E" w:rsidRDefault="009F79E6" w:rsidP="00D45C3E"/>
          <w:p w:rsidR="001F1EA0" w:rsidRPr="00BC060D" w:rsidRDefault="006E5386" w:rsidP="001F1EA0">
            <w:pPr>
              <w:rPr>
                <w:color w:val="70AD47" w:themeColor="accent6"/>
              </w:rPr>
            </w:pPr>
            <w:r>
              <w:rPr>
                <w:color w:val="70AD47" w:themeColor="accent6"/>
              </w:rPr>
              <w:t>FÖ Ma</w:t>
            </w:r>
            <w:r w:rsidR="001F1EA0" w:rsidRPr="00BC060D">
              <w:rPr>
                <w:color w:val="70AD47" w:themeColor="accent6"/>
              </w:rPr>
              <w:t xml:space="preserve"> JG 7</w:t>
            </w:r>
            <w:r>
              <w:rPr>
                <w:color w:val="70AD47" w:themeColor="accent6"/>
              </w:rPr>
              <w:t xml:space="preserve"> </w:t>
            </w:r>
            <w:r w:rsidRPr="006E5386">
              <w:rPr>
                <w:color w:val="70AD47" w:themeColor="accent6"/>
                <w:sz w:val="18"/>
                <w:szCs w:val="18"/>
              </w:rPr>
              <w:t>(Schorch)</w:t>
            </w:r>
            <w:r>
              <w:rPr>
                <w:color w:val="70AD47" w:themeColor="accent6"/>
              </w:rPr>
              <w:t xml:space="preserve">         2.18</w:t>
            </w:r>
          </w:p>
          <w:p w:rsidR="001F1EA0" w:rsidRPr="00BC060D" w:rsidRDefault="006E5386" w:rsidP="001F1EA0">
            <w:pPr>
              <w:rPr>
                <w:color w:val="70AD47" w:themeColor="accent6"/>
              </w:rPr>
            </w:pPr>
            <w:r>
              <w:rPr>
                <w:color w:val="70AD47" w:themeColor="accent6"/>
              </w:rPr>
              <w:t>FÖ Ma</w:t>
            </w:r>
            <w:r w:rsidR="00BC060D" w:rsidRPr="00BC060D">
              <w:rPr>
                <w:color w:val="70AD47" w:themeColor="accent6"/>
              </w:rPr>
              <w:t xml:space="preserve"> JG 8</w:t>
            </w:r>
            <w:r>
              <w:rPr>
                <w:color w:val="70AD47" w:themeColor="accent6"/>
              </w:rPr>
              <w:t xml:space="preserve"> (Ulbrich)        2.19</w:t>
            </w:r>
          </w:p>
          <w:p w:rsidR="001F1EA0" w:rsidRDefault="001F1EA0" w:rsidP="001F1EA0">
            <w:pPr>
              <w:rPr>
                <w:b/>
                <w:color w:val="70AD47" w:themeColor="accent6"/>
              </w:rPr>
            </w:pPr>
          </w:p>
          <w:p w:rsidR="006E5386" w:rsidRDefault="006E5386" w:rsidP="001F1EA0">
            <w:pPr>
              <w:rPr>
                <w:b/>
                <w:color w:val="70AD47" w:themeColor="accent6"/>
              </w:rPr>
            </w:pPr>
          </w:p>
          <w:p w:rsidR="006E5386" w:rsidRDefault="006E5386" w:rsidP="001F1EA0">
            <w:pPr>
              <w:rPr>
                <w:b/>
                <w:color w:val="70AD47" w:themeColor="accent6"/>
              </w:rPr>
            </w:pPr>
          </w:p>
          <w:p w:rsidR="001F1EA0" w:rsidRPr="006E5386" w:rsidRDefault="006E5386" w:rsidP="001F1EA0">
            <w:r w:rsidRPr="006E5386">
              <w:rPr>
                <w:color w:val="70AD47" w:themeColor="accent6"/>
              </w:rPr>
              <w:t>FÖ Ma</w:t>
            </w:r>
            <w:r w:rsidR="00D5228F" w:rsidRPr="006E5386">
              <w:rPr>
                <w:color w:val="70AD47" w:themeColor="accent6"/>
              </w:rPr>
              <w:t xml:space="preserve"> </w:t>
            </w:r>
            <w:r w:rsidR="001F1EA0" w:rsidRPr="006E5386">
              <w:rPr>
                <w:color w:val="70AD47" w:themeColor="accent6"/>
              </w:rPr>
              <w:t>JG 10</w:t>
            </w:r>
            <w:r w:rsidRPr="006E5386">
              <w:rPr>
                <w:color w:val="70AD47" w:themeColor="accent6"/>
              </w:rPr>
              <w:t xml:space="preserve"> (Lathan)      2.15</w:t>
            </w:r>
          </w:p>
          <w:p w:rsidR="00D45C3E" w:rsidRPr="00D45C3E" w:rsidRDefault="00D45C3E" w:rsidP="00D45C3E"/>
          <w:p w:rsidR="00900A80" w:rsidRPr="00D45C3E" w:rsidRDefault="00900A80" w:rsidP="00D45C3E"/>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F1EA0" w:rsidRDefault="001F1EA0" w:rsidP="0013084D"/>
          <w:p w:rsidR="00EE329A" w:rsidRDefault="001F1EA0" w:rsidP="00CD30C7">
            <w:r>
              <w:t>Schülerfirma</w:t>
            </w:r>
          </w:p>
          <w:p w:rsidR="001F1EA0" w:rsidRPr="00EE329A" w:rsidRDefault="001F1EA0" w:rsidP="00CD30C7">
            <w:r>
              <w:t>T</w:t>
            </w:r>
            <w:r w:rsidR="006E5386">
              <w:t xml:space="preserve">heater                       </w:t>
            </w:r>
            <w:r>
              <w:t>1.13</w:t>
            </w:r>
          </w:p>
          <w:p w:rsidR="00EE329A" w:rsidRPr="006E5386" w:rsidRDefault="006E5386" w:rsidP="00CD30C7">
            <w:r w:rsidRPr="006E5386">
              <w:t>Bi</w:t>
            </w:r>
            <w:r>
              <w:t xml:space="preserve">bliothek                    </w:t>
            </w:r>
            <w:r w:rsidRPr="006E5386">
              <w:t>1.06</w:t>
            </w:r>
          </w:p>
          <w:p w:rsidR="00EE329A" w:rsidRDefault="00EE329A" w:rsidP="00CD30C7">
            <w:pPr>
              <w:rPr>
                <w:color w:val="70AD47" w:themeColor="accent6"/>
              </w:rPr>
            </w:pPr>
          </w:p>
          <w:p w:rsidR="00EE329A" w:rsidRDefault="00EE329A" w:rsidP="00CD30C7">
            <w:pPr>
              <w:rPr>
                <w:color w:val="70AD47" w:themeColor="accent6"/>
              </w:rPr>
            </w:pPr>
          </w:p>
          <w:p w:rsidR="006E5386" w:rsidRDefault="006E5386" w:rsidP="001F1EA0">
            <w:pPr>
              <w:rPr>
                <w:color w:val="70AD47" w:themeColor="accent6"/>
              </w:rPr>
            </w:pPr>
          </w:p>
          <w:p w:rsidR="009F79E6" w:rsidRDefault="009F79E6" w:rsidP="001F1EA0">
            <w:pPr>
              <w:rPr>
                <w:color w:val="70AD47" w:themeColor="accent6"/>
              </w:rPr>
            </w:pPr>
          </w:p>
          <w:p w:rsidR="006E5386" w:rsidRDefault="006E5386" w:rsidP="001F1EA0">
            <w:pPr>
              <w:rPr>
                <w:color w:val="70AD47" w:themeColor="accent6"/>
              </w:rPr>
            </w:pPr>
            <w:r>
              <w:rPr>
                <w:color w:val="70AD47" w:themeColor="accent6"/>
              </w:rPr>
              <w:t>FÖ</w:t>
            </w:r>
            <w:r w:rsidR="001F1EA0" w:rsidRPr="00900A80">
              <w:rPr>
                <w:color w:val="70AD47" w:themeColor="accent6"/>
              </w:rPr>
              <w:t xml:space="preserve"> </w:t>
            </w:r>
            <w:r w:rsidR="001F1EA0">
              <w:rPr>
                <w:color w:val="70AD47" w:themeColor="accent6"/>
              </w:rPr>
              <w:t xml:space="preserve">2.Fremdsprache </w:t>
            </w:r>
          </w:p>
          <w:p w:rsidR="001F1EA0" w:rsidRPr="00900A80" w:rsidRDefault="001F1EA0" w:rsidP="001F1EA0">
            <w:pPr>
              <w:rPr>
                <w:color w:val="70AD47" w:themeColor="accent6"/>
              </w:rPr>
            </w:pPr>
            <w:r w:rsidRPr="006E5386">
              <w:rPr>
                <w:color w:val="70AD47" w:themeColor="accent6"/>
                <w:sz w:val="16"/>
                <w:szCs w:val="16"/>
              </w:rPr>
              <w:t>(Spa, Fra</w:t>
            </w:r>
            <w:r>
              <w:rPr>
                <w:color w:val="70AD47" w:themeColor="accent6"/>
              </w:rPr>
              <w:t>)</w:t>
            </w:r>
            <w:r w:rsidR="006E5386">
              <w:rPr>
                <w:color w:val="70AD47" w:themeColor="accent6"/>
              </w:rPr>
              <w:t xml:space="preserve">  (Graf)            2.19              </w:t>
            </w:r>
            <w:r w:rsidR="009F79E6">
              <w:rPr>
                <w:color w:val="70AD47" w:themeColor="accent6"/>
              </w:rPr>
              <w:t xml:space="preserve"> </w:t>
            </w:r>
          </w:p>
          <w:p w:rsidR="00900A80" w:rsidRDefault="00900A80" w:rsidP="00CD30C7"/>
          <w:p w:rsidR="006E5386" w:rsidRDefault="006E5386" w:rsidP="00900A80">
            <w:pPr>
              <w:rPr>
                <w:b/>
                <w:color w:val="70AD47" w:themeColor="accent6"/>
              </w:rPr>
            </w:pPr>
          </w:p>
          <w:p w:rsidR="009F79E6" w:rsidRDefault="009F79E6" w:rsidP="00900A80">
            <w:pPr>
              <w:rPr>
                <w:color w:val="70AD47" w:themeColor="accent6"/>
              </w:rPr>
            </w:pPr>
          </w:p>
          <w:p w:rsidR="00FF51A2" w:rsidRPr="006E5386" w:rsidRDefault="006E5386" w:rsidP="00900A80">
            <w:pPr>
              <w:rPr>
                <w:color w:val="70AD47" w:themeColor="accent6"/>
              </w:rPr>
            </w:pPr>
            <w:r w:rsidRPr="006E5386">
              <w:rPr>
                <w:color w:val="70AD47" w:themeColor="accent6"/>
              </w:rPr>
              <w:t>FÖ Deu</w:t>
            </w:r>
            <w:r w:rsidR="00900A80" w:rsidRPr="006E5386">
              <w:rPr>
                <w:color w:val="70AD47" w:themeColor="accent6"/>
              </w:rPr>
              <w:t xml:space="preserve"> JG 10</w:t>
            </w:r>
            <w:r w:rsidRPr="006E5386">
              <w:rPr>
                <w:color w:val="70AD47" w:themeColor="accent6"/>
              </w:rPr>
              <w:t>(</w:t>
            </w:r>
            <w:r w:rsidRPr="006E5386">
              <w:rPr>
                <w:color w:val="70AD47" w:themeColor="accent6"/>
                <w:sz w:val="18"/>
                <w:szCs w:val="18"/>
              </w:rPr>
              <w:t>Fiedler)</w:t>
            </w:r>
            <w:r>
              <w:rPr>
                <w:color w:val="70AD47" w:themeColor="accent6"/>
              </w:rPr>
              <w:t xml:space="preserve"> </w:t>
            </w:r>
            <w:r w:rsidRPr="006E5386">
              <w:rPr>
                <w:color w:val="70AD47" w:themeColor="accent6"/>
              </w:rPr>
              <w:t>2.03</w:t>
            </w:r>
          </w:p>
          <w:p w:rsidR="00900A80" w:rsidRPr="00D45C3E" w:rsidRDefault="00900A80" w:rsidP="001F1EA0"/>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F1EA0" w:rsidRDefault="001F1EA0" w:rsidP="0013084D"/>
          <w:p w:rsidR="00FF51A2" w:rsidRDefault="001F1EA0" w:rsidP="0013084D">
            <w:r>
              <w:t>Schülercafe</w:t>
            </w:r>
          </w:p>
          <w:p w:rsidR="00EE329A" w:rsidRPr="00775F70" w:rsidRDefault="00EE329A" w:rsidP="003D1434"/>
          <w:p w:rsidR="003476B7" w:rsidRDefault="003476B7" w:rsidP="00D45C3E"/>
          <w:p w:rsidR="00BC060D" w:rsidRDefault="00BC060D" w:rsidP="00D45C3E"/>
          <w:p w:rsidR="00BC060D" w:rsidRDefault="00BC060D" w:rsidP="00D45C3E">
            <w:r>
              <w:t>Förderung ukr.SuS</w:t>
            </w:r>
          </w:p>
          <w:p w:rsidR="00BC060D" w:rsidRDefault="006E5386" w:rsidP="00D45C3E">
            <w:r>
              <w:t>JG 7 (Matviyiev)           E.20</w:t>
            </w:r>
          </w:p>
          <w:p w:rsidR="00BC060D" w:rsidRDefault="00BC060D" w:rsidP="00D45C3E"/>
          <w:p w:rsidR="00BC060D" w:rsidRDefault="00BC060D" w:rsidP="00D45C3E"/>
          <w:p w:rsidR="00BC060D" w:rsidRDefault="00BC060D" w:rsidP="00D45C3E"/>
          <w:p w:rsidR="00BC060D" w:rsidRDefault="00BC060D" w:rsidP="00D45C3E"/>
          <w:p w:rsidR="009F79E6" w:rsidRDefault="009F79E6" w:rsidP="00D45C3E"/>
          <w:p w:rsidR="00BC060D" w:rsidRDefault="00BC060D" w:rsidP="00D45C3E"/>
          <w:p w:rsidR="00BC060D" w:rsidRPr="006E5386" w:rsidRDefault="006E5386" w:rsidP="00D45C3E">
            <w:r w:rsidRPr="006E5386">
              <w:rPr>
                <w:color w:val="70AD47" w:themeColor="accent6"/>
              </w:rPr>
              <w:t>FÖ Eng</w:t>
            </w:r>
            <w:r w:rsidR="00BC060D" w:rsidRPr="006E5386">
              <w:rPr>
                <w:color w:val="70AD47" w:themeColor="accent6"/>
              </w:rPr>
              <w:t xml:space="preserve"> JG 10</w:t>
            </w:r>
            <w:r>
              <w:rPr>
                <w:color w:val="70AD47" w:themeColor="accent6"/>
              </w:rPr>
              <w:t xml:space="preserve">  (Dahl)   </w:t>
            </w:r>
            <w:r w:rsidRPr="006E5386">
              <w:rPr>
                <w:color w:val="70AD47" w:themeColor="accent6"/>
              </w:rPr>
              <w:t>2.04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F1EA0" w:rsidRDefault="001F1EA0" w:rsidP="00416FB3"/>
          <w:p w:rsidR="006D2BB5" w:rsidRDefault="001F1EA0" w:rsidP="00416FB3">
            <w:r>
              <w:t>Schülerfirma</w:t>
            </w:r>
          </w:p>
          <w:p w:rsidR="001768DD" w:rsidRDefault="001768DD" w:rsidP="00416FB3">
            <w:r>
              <w:t>Jugend debattiert</w:t>
            </w:r>
            <w:r w:rsidR="00D76F5F">
              <w:t xml:space="preserve">   </w:t>
            </w:r>
            <w:r w:rsidR="00775F70">
              <w:t xml:space="preserve"> </w:t>
            </w:r>
            <w:r w:rsidR="00E25C21">
              <w:t xml:space="preserve">      </w:t>
            </w:r>
            <w:r w:rsidR="001F1EA0">
              <w:t>1.13</w:t>
            </w:r>
          </w:p>
          <w:p w:rsidR="00900A80" w:rsidRDefault="006E5386" w:rsidP="00416FB3">
            <w:r>
              <w:t>B</w:t>
            </w:r>
            <w:r w:rsidR="00E25C21">
              <w:t xml:space="preserve">ibliothek                      </w:t>
            </w:r>
            <w:r>
              <w:t>1.06</w:t>
            </w:r>
          </w:p>
          <w:p w:rsidR="00D76F5F" w:rsidRDefault="00E25C21" w:rsidP="00900A80">
            <w:r>
              <w:t xml:space="preserve">Schulband senior  </w:t>
            </w:r>
            <w:r w:rsidR="001F1EA0">
              <w:t xml:space="preserve">       3.04</w:t>
            </w:r>
          </w:p>
          <w:p w:rsidR="001F1EA0" w:rsidRPr="00900A80" w:rsidRDefault="001F1EA0" w:rsidP="00900A80">
            <w:r w:rsidRPr="008D187C">
              <w:t xml:space="preserve">AG </w:t>
            </w:r>
            <w:r w:rsidR="00D5228F">
              <w:t>AK 25</w:t>
            </w:r>
            <w:r>
              <w:t xml:space="preserve"> </w:t>
            </w:r>
            <w:r w:rsidR="00D5228F">
              <w:t xml:space="preserve">                 </w:t>
            </w:r>
            <w:r>
              <w:t xml:space="preserve">    </w:t>
            </w:r>
            <w:r w:rsidRPr="008D187C">
              <w:t>3.01</w:t>
            </w:r>
          </w:p>
          <w:p w:rsidR="00D76F5F" w:rsidRPr="00775F70" w:rsidRDefault="001F1EA0" w:rsidP="00900A80">
            <w:r>
              <w:t xml:space="preserve"> </w:t>
            </w:r>
          </w:p>
          <w:p w:rsidR="00775F70" w:rsidRDefault="00775F70" w:rsidP="00900A80">
            <w:pPr>
              <w:rPr>
                <w:color w:val="70AD47" w:themeColor="accent6"/>
              </w:rPr>
            </w:pPr>
          </w:p>
          <w:p w:rsidR="00900A80" w:rsidRPr="00900A80" w:rsidRDefault="001F1EA0" w:rsidP="00900A80">
            <w:pPr>
              <w:rPr>
                <w:color w:val="70AD47" w:themeColor="accent6"/>
              </w:rPr>
            </w:pPr>
            <w:r>
              <w:rPr>
                <w:color w:val="70AD47" w:themeColor="accent6"/>
              </w:rPr>
              <w:t xml:space="preserve"> </w:t>
            </w:r>
          </w:p>
          <w:p w:rsidR="001F1EA0" w:rsidRPr="00D76F5F" w:rsidRDefault="001F1EA0" w:rsidP="001F1EA0">
            <w:pPr>
              <w:rPr>
                <w:b/>
              </w:rPr>
            </w:pPr>
          </w:p>
          <w:p w:rsidR="00900A80" w:rsidRPr="00D45C3E" w:rsidRDefault="00900A80" w:rsidP="00D45C3E"/>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F1EA0" w:rsidRDefault="001F1EA0" w:rsidP="00DC0964"/>
          <w:p w:rsidR="00DC0964" w:rsidRDefault="001F1EA0" w:rsidP="00DC0964">
            <w:r>
              <w:t>Schülercafe</w:t>
            </w:r>
          </w:p>
          <w:p w:rsidR="006E5386" w:rsidRDefault="006E5386" w:rsidP="00DC0964">
            <w:r>
              <w:t xml:space="preserve">Schulradio        </w:t>
            </w:r>
            <w:r w:rsidR="00E25C21">
              <w:t xml:space="preserve">                   </w:t>
            </w:r>
            <w:r w:rsidR="009F79E6">
              <w:t xml:space="preserve"> </w:t>
            </w:r>
            <w:bookmarkStart w:id="0" w:name="_GoBack"/>
            <w:bookmarkEnd w:id="0"/>
            <w:r>
              <w:t>1.11</w:t>
            </w:r>
          </w:p>
          <w:p w:rsidR="001A60DB" w:rsidRDefault="001F1EA0" w:rsidP="00DC0964">
            <w:r>
              <w:t xml:space="preserve">Theater             </w:t>
            </w:r>
            <w:r w:rsidR="00E25C21">
              <w:t xml:space="preserve">                   </w:t>
            </w:r>
            <w:r>
              <w:t>1.13</w:t>
            </w:r>
          </w:p>
          <w:p w:rsidR="00900A80" w:rsidRDefault="001768DD" w:rsidP="00DC0964">
            <w:r>
              <w:t xml:space="preserve">Chor           </w:t>
            </w:r>
            <w:r w:rsidR="00775F70">
              <w:t xml:space="preserve">     </w:t>
            </w:r>
            <w:r w:rsidR="00E25C21">
              <w:t xml:space="preserve">    </w:t>
            </w:r>
            <w:r w:rsidR="00775F70">
              <w:t xml:space="preserve"> </w:t>
            </w:r>
            <w:r w:rsidR="00E25C21">
              <w:t xml:space="preserve">                3.03</w:t>
            </w:r>
          </w:p>
          <w:p w:rsidR="00900A80" w:rsidRPr="00E25C21" w:rsidRDefault="001F1EA0" w:rsidP="00900A80">
            <w:r>
              <w:t xml:space="preserve">Bolivien </w:t>
            </w:r>
            <w:r w:rsidR="00E25C21" w:rsidRPr="00E25C21">
              <w:rPr>
                <w:sz w:val="18"/>
                <w:szCs w:val="18"/>
              </w:rPr>
              <w:t>(Fr.Sejas)</w:t>
            </w:r>
            <w:r w:rsidR="00E25C21">
              <w:rPr>
                <w:sz w:val="18"/>
                <w:szCs w:val="18"/>
              </w:rPr>
              <w:t xml:space="preserve">                      </w:t>
            </w:r>
            <w:r w:rsidR="00E25C21" w:rsidRPr="00E25C21">
              <w:t>2.03</w:t>
            </w:r>
          </w:p>
          <w:p w:rsidR="00D76F5F" w:rsidRPr="00E25C21" w:rsidRDefault="00E25C21" w:rsidP="00900A80">
            <w:r w:rsidRPr="00E25C21">
              <w:t xml:space="preserve">Bibliothek                             </w:t>
            </w:r>
            <w:r w:rsidR="006E5386" w:rsidRPr="00E25C21">
              <w:t>1.06</w:t>
            </w:r>
          </w:p>
          <w:p w:rsidR="00D76F5F" w:rsidRPr="009F79E6" w:rsidRDefault="009F79E6" w:rsidP="00900A80">
            <w:r w:rsidRPr="009F79E6">
              <w:t xml:space="preserve">Duke Award                       </w:t>
            </w:r>
            <w:r>
              <w:t xml:space="preserve"> </w:t>
            </w:r>
            <w:r w:rsidRPr="009F79E6">
              <w:t xml:space="preserve"> E.18</w:t>
            </w:r>
          </w:p>
          <w:p w:rsidR="0068757B" w:rsidRDefault="0068757B" w:rsidP="00900A80">
            <w:pPr>
              <w:rPr>
                <w:b/>
                <w:color w:val="70AD47" w:themeColor="accent6"/>
              </w:rPr>
            </w:pPr>
          </w:p>
          <w:p w:rsidR="001F1EA0" w:rsidRPr="00BC060D" w:rsidRDefault="006E5386" w:rsidP="00900A80">
            <w:pPr>
              <w:rPr>
                <w:color w:val="70AD47" w:themeColor="accent6"/>
              </w:rPr>
            </w:pPr>
            <w:r>
              <w:rPr>
                <w:color w:val="70AD47" w:themeColor="accent6"/>
              </w:rPr>
              <w:t xml:space="preserve">Offenes Lernbüro Geo      </w:t>
            </w:r>
            <w:r w:rsidR="00E25C21">
              <w:rPr>
                <w:color w:val="70AD47" w:themeColor="accent6"/>
              </w:rPr>
              <w:t xml:space="preserve">    </w:t>
            </w:r>
            <w:r>
              <w:rPr>
                <w:color w:val="70AD47" w:themeColor="accent6"/>
              </w:rPr>
              <w:t>1.12</w:t>
            </w:r>
          </w:p>
          <w:p w:rsidR="00BC060D" w:rsidRDefault="00BC060D" w:rsidP="00900A80">
            <w:pPr>
              <w:rPr>
                <w:b/>
                <w:color w:val="70AD47" w:themeColor="accent6"/>
              </w:rPr>
            </w:pPr>
          </w:p>
          <w:p w:rsidR="009F79E6" w:rsidRDefault="009F79E6" w:rsidP="00900A80">
            <w:pPr>
              <w:rPr>
                <w:b/>
                <w:color w:val="70AD47" w:themeColor="accent6"/>
              </w:rPr>
            </w:pPr>
          </w:p>
          <w:p w:rsidR="009F79E6" w:rsidRDefault="009F79E6" w:rsidP="00900A80">
            <w:pPr>
              <w:rPr>
                <w:b/>
                <w:color w:val="70AD47" w:themeColor="accent6"/>
              </w:rPr>
            </w:pPr>
          </w:p>
          <w:p w:rsidR="00900A80" w:rsidRPr="009F79E6" w:rsidRDefault="006E5386" w:rsidP="00900A80">
            <w:pPr>
              <w:rPr>
                <w:color w:val="70AD47" w:themeColor="accent6"/>
              </w:rPr>
            </w:pPr>
            <w:r w:rsidRPr="009F79E6">
              <w:rPr>
                <w:color w:val="70AD47" w:themeColor="accent6"/>
              </w:rPr>
              <w:t xml:space="preserve">FÖ Ma </w:t>
            </w:r>
            <w:r w:rsidR="00900A80" w:rsidRPr="009F79E6">
              <w:rPr>
                <w:color w:val="70AD47" w:themeColor="accent6"/>
              </w:rPr>
              <w:t xml:space="preserve"> JG 10</w:t>
            </w:r>
            <w:r w:rsidR="00E25C21" w:rsidRPr="009F79E6">
              <w:rPr>
                <w:color w:val="70AD47" w:themeColor="accent6"/>
              </w:rPr>
              <w:t xml:space="preserve"> </w:t>
            </w:r>
            <w:r w:rsidRPr="009F79E6">
              <w:rPr>
                <w:color w:val="70AD47" w:themeColor="accent6"/>
              </w:rPr>
              <w:t xml:space="preserve"> </w:t>
            </w:r>
            <w:r w:rsidR="00E25C21" w:rsidRPr="009F79E6">
              <w:rPr>
                <w:color w:val="70AD47" w:themeColor="accent6"/>
                <w:sz w:val="18"/>
                <w:szCs w:val="18"/>
              </w:rPr>
              <w:t>(Fr. Sch.-Tr.)</w:t>
            </w:r>
            <w:r w:rsidR="00E25C21" w:rsidRPr="009F79E6">
              <w:rPr>
                <w:color w:val="70AD47" w:themeColor="accent6"/>
              </w:rPr>
              <w:t xml:space="preserve">    </w:t>
            </w:r>
            <w:r w:rsidRPr="009F79E6">
              <w:rPr>
                <w:color w:val="70AD47" w:themeColor="accent6"/>
              </w:rPr>
              <w:t>2.17</w:t>
            </w:r>
          </w:p>
          <w:p w:rsidR="001F1EA0" w:rsidRPr="009F79E6" w:rsidRDefault="006E5386" w:rsidP="001F1EA0">
            <w:pPr>
              <w:rPr>
                <w:color w:val="70AD47" w:themeColor="accent6"/>
              </w:rPr>
            </w:pPr>
            <w:r w:rsidRPr="009F79E6">
              <w:rPr>
                <w:color w:val="70AD47" w:themeColor="accent6"/>
              </w:rPr>
              <w:t>FÖ Eng</w:t>
            </w:r>
            <w:r w:rsidR="001F1EA0" w:rsidRPr="009F79E6">
              <w:rPr>
                <w:color w:val="70AD47" w:themeColor="accent6"/>
              </w:rPr>
              <w:t xml:space="preserve"> JG 10</w:t>
            </w:r>
            <w:r w:rsidRPr="009F79E6">
              <w:rPr>
                <w:color w:val="70AD47" w:themeColor="accent6"/>
              </w:rPr>
              <w:t xml:space="preserve">  </w:t>
            </w:r>
            <w:r w:rsidR="00E25C21" w:rsidRPr="009F79E6">
              <w:rPr>
                <w:color w:val="70AD47" w:themeColor="accent6"/>
                <w:sz w:val="18"/>
                <w:szCs w:val="18"/>
              </w:rPr>
              <w:t>(Fr.Krüger</w:t>
            </w:r>
            <w:r w:rsidR="00E25C21" w:rsidRPr="009F79E6">
              <w:rPr>
                <w:color w:val="70AD47" w:themeColor="accent6"/>
              </w:rPr>
              <w:t>)</w:t>
            </w:r>
            <w:r w:rsidRPr="009F79E6">
              <w:rPr>
                <w:color w:val="70AD47" w:themeColor="accent6"/>
              </w:rPr>
              <w:t xml:space="preserve">     2.04</w:t>
            </w:r>
          </w:p>
          <w:p w:rsidR="00900A80" w:rsidRPr="00900A80" w:rsidRDefault="00900A80" w:rsidP="00900A80"/>
          <w:p w:rsidR="001768DD" w:rsidRPr="00D45C3E" w:rsidRDefault="001768DD" w:rsidP="00D45C3E"/>
        </w:tc>
      </w:tr>
      <w:tr w:rsidR="00FF51A2" w:rsidRPr="00BF178B" w:rsidTr="00E25C21">
        <w:trPr>
          <w:trHeight w:val="837"/>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FF51A2" w:rsidRPr="00FF51A2" w:rsidRDefault="00FF51A2" w:rsidP="0013084D">
            <w:pPr>
              <w:rPr>
                <w:b/>
              </w:rPr>
            </w:pPr>
            <w:r w:rsidRPr="00BF178B">
              <w:rPr>
                <w:b/>
              </w:rPr>
              <w:t>7.Stunde</w:t>
            </w:r>
          </w:p>
          <w:p w:rsidR="001A60DB" w:rsidRPr="001A60DB" w:rsidRDefault="001A60DB" w:rsidP="001A60DB"/>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51A2" w:rsidRPr="00FF51A2" w:rsidRDefault="00FF51A2" w:rsidP="0013084D">
            <w:pPr>
              <w:rPr>
                <w:b/>
              </w:rPr>
            </w:pPr>
            <w:r w:rsidRPr="00FF51A2">
              <w:rPr>
                <w:b/>
              </w:rPr>
              <w:t>7. Stunde</w:t>
            </w:r>
          </w:p>
          <w:p w:rsidR="00FF51A2" w:rsidRPr="00BF178B" w:rsidRDefault="005D2ACD" w:rsidP="0013084D">
            <w:r>
              <w:rPr>
                <w:color w:val="70AD47" w:themeColor="accent6"/>
              </w:rPr>
              <w:t xml:space="preserve"> </w:t>
            </w:r>
          </w:p>
          <w:p w:rsidR="00FF51A2" w:rsidRPr="00261AC7" w:rsidRDefault="001F1EA0" w:rsidP="0013084D">
            <w:r>
              <w:rPr>
                <w:color w:val="70AD47" w:themeColor="accent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51A2" w:rsidRPr="00E60AE4" w:rsidRDefault="005D2ACD" w:rsidP="0013084D">
            <w:pPr>
              <w:rPr>
                <w:b/>
              </w:rPr>
            </w:pPr>
            <w:r>
              <w:rPr>
                <w:b/>
              </w:rPr>
              <w:t xml:space="preserve"> </w:t>
            </w:r>
            <w:r w:rsidR="00FF51A2">
              <w:rPr>
                <w:b/>
                <w:bCs/>
              </w:rPr>
              <w:t>7.Stunde</w:t>
            </w:r>
          </w:p>
          <w:p w:rsidR="002E4E50" w:rsidRPr="002E2825" w:rsidRDefault="005D2ACD" w:rsidP="0013084D">
            <w:pPr>
              <w:rPr>
                <w:bCs/>
                <w:sz w:val="18"/>
                <w:szCs w:val="18"/>
              </w:rPr>
            </w:pPr>
            <w:r>
              <w:rPr>
                <w:color w:val="70AD47" w:themeColor="accent6"/>
              </w:rPr>
              <w:t xml:space="preserve"> </w:t>
            </w:r>
          </w:p>
          <w:p w:rsidR="002E4E50" w:rsidRDefault="002E4E50" w:rsidP="0013084D">
            <w:pPr>
              <w:rPr>
                <w:b/>
                <w:bCs/>
              </w:rPr>
            </w:pPr>
          </w:p>
          <w:p w:rsidR="0097439F" w:rsidRPr="006D2BB5" w:rsidRDefault="0097439F" w:rsidP="006D2BB5"/>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51A2" w:rsidRPr="00E60AE4" w:rsidRDefault="00FF51A2" w:rsidP="0013084D">
            <w:r>
              <w:t xml:space="preserve"> </w:t>
            </w:r>
            <w:r>
              <w:rPr>
                <w:b/>
                <w:bCs/>
              </w:rPr>
              <w:t>7.Stunde</w:t>
            </w:r>
          </w:p>
          <w:p w:rsidR="00FF51A2" w:rsidRPr="00EB196C" w:rsidRDefault="005D2ACD" w:rsidP="00FF51A2">
            <w:pPr>
              <w:rPr>
                <w:color w:val="70AD47" w:themeColor="accent6"/>
              </w:rPr>
            </w:pPr>
            <w:r>
              <w:rPr>
                <w:color w:val="70AD47" w:themeColor="accent6"/>
              </w:rPr>
              <w:t xml:space="preserve"> </w:t>
            </w:r>
          </w:p>
          <w:p w:rsidR="001F1EA0" w:rsidRPr="00900A80" w:rsidRDefault="001F1EA0" w:rsidP="001F1EA0">
            <w:pPr>
              <w:rPr>
                <w:color w:val="70AD47" w:themeColor="accent6"/>
              </w:rPr>
            </w:pPr>
            <w:r w:rsidRPr="00900A80">
              <w:rPr>
                <w:color w:val="70AD47" w:themeColor="accent6"/>
              </w:rPr>
              <w:t>HA – Betreuung   1.03</w:t>
            </w:r>
          </w:p>
          <w:p w:rsidR="00CD30C7" w:rsidRDefault="00CD30C7" w:rsidP="0013084D">
            <w:pPr>
              <w:rPr>
                <w:bCs/>
              </w:rPr>
            </w:pPr>
          </w:p>
          <w:p w:rsidR="00BC0B0D" w:rsidRPr="001A60DB" w:rsidRDefault="00EE329A" w:rsidP="00686FBC">
            <w:pPr>
              <w:rPr>
                <w:bCs/>
              </w:rPr>
            </w:pPr>
            <w:r>
              <w:rPr>
                <w:bC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51A2" w:rsidRPr="002E4E50" w:rsidRDefault="00FF51A2" w:rsidP="00FF51A2">
            <w:pPr>
              <w:rPr>
                <w:b/>
              </w:rPr>
            </w:pPr>
            <w:r>
              <w:t xml:space="preserve"> </w:t>
            </w:r>
            <w:r w:rsidR="002E4E50" w:rsidRPr="002E4E50">
              <w:rPr>
                <w:b/>
              </w:rPr>
              <w:t>7.Stunde</w:t>
            </w:r>
          </w:p>
          <w:p w:rsidR="002E4E50" w:rsidRPr="002E4E50" w:rsidRDefault="005D2ACD" w:rsidP="00FF51A2">
            <w:r>
              <w:rPr>
                <w:color w:val="70AD47" w:themeColor="accent6"/>
              </w:rPr>
              <w:t xml:space="preserve"> </w:t>
            </w:r>
          </w:p>
          <w:p w:rsidR="00396382" w:rsidRPr="00BF178B" w:rsidRDefault="00396382" w:rsidP="0013084D"/>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51A2" w:rsidRDefault="00FF51A2" w:rsidP="0013084D"/>
          <w:p w:rsidR="00FF51A2" w:rsidRPr="00BF178B" w:rsidRDefault="00FF51A2" w:rsidP="0013084D"/>
          <w:p w:rsidR="00FF51A2" w:rsidRPr="00BF178B" w:rsidRDefault="00FF51A2" w:rsidP="0013084D"/>
          <w:p w:rsidR="00FF51A2" w:rsidRDefault="00FF51A2" w:rsidP="0013084D">
            <w:r>
              <w:t xml:space="preserve"> </w:t>
            </w:r>
          </w:p>
          <w:p w:rsidR="00FF51A2" w:rsidRPr="001A60DB" w:rsidRDefault="00E60AE4" w:rsidP="001A60DB">
            <w:pPr>
              <w:rPr>
                <w:bCs/>
              </w:rPr>
            </w:pPr>
            <w:r>
              <w:t xml:space="preserve">              </w:t>
            </w:r>
          </w:p>
        </w:tc>
      </w:tr>
    </w:tbl>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775F70" w:rsidP="00FF51A2">
      <w:r w:rsidRPr="00900A80">
        <w:rPr>
          <w:noProof/>
          <w:color w:val="ED7D31" w:themeColor="accent2"/>
          <w:sz w:val="24"/>
          <w:szCs w:val="24"/>
          <w:lang w:eastAsia="de-DE"/>
        </w:rPr>
        <mc:AlternateContent>
          <mc:Choice Requires="wps">
            <w:drawing>
              <wp:anchor distT="45720" distB="45720" distL="114300" distR="114300" simplePos="0" relativeHeight="251663360" behindDoc="0" locked="0" layoutInCell="1" allowOverlap="1">
                <wp:simplePos x="0" y="0"/>
                <wp:positionH relativeFrom="page">
                  <wp:posOffset>12896850</wp:posOffset>
                </wp:positionH>
                <wp:positionV relativeFrom="paragraph">
                  <wp:posOffset>8255</wp:posOffset>
                </wp:positionV>
                <wp:extent cx="1628775" cy="1371600"/>
                <wp:effectExtent l="0" t="0" r="2857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71600"/>
                        </a:xfrm>
                        <a:prstGeom prst="rect">
                          <a:avLst/>
                        </a:prstGeom>
                        <a:solidFill>
                          <a:srgbClr val="FFFFFF"/>
                        </a:solidFill>
                        <a:ln w="9525">
                          <a:solidFill>
                            <a:srgbClr val="000000"/>
                          </a:solidFill>
                          <a:miter lim="800000"/>
                          <a:headEnd/>
                          <a:tailEnd/>
                        </a:ln>
                      </wps:spPr>
                      <wps:txbx>
                        <w:txbxContent>
                          <w:p w:rsidR="00C70009" w:rsidRPr="00E60AE4" w:rsidRDefault="00C70009">
                            <w:pPr>
                              <w:rPr>
                                <w:b/>
                                <w:color w:val="70AD47" w:themeColor="accent6"/>
                                <w:sz w:val="24"/>
                                <w:szCs w:val="24"/>
                              </w:rPr>
                            </w:pPr>
                            <w:r w:rsidRPr="00E60AE4">
                              <w:rPr>
                                <w:b/>
                                <w:color w:val="70AD47" w:themeColor="accent6"/>
                                <w:sz w:val="24"/>
                                <w:szCs w:val="24"/>
                              </w:rPr>
                              <w:t>Die Förderstunden, die HA-Betreuung und die offenen Lernbürozeiten sind freiwillige Angebote, die ihr nutzen könnt.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15.5pt;margin-top:.65pt;width:128.25pt;height:108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">
                <v:textbox>
                  <w:txbxContent>
                    <w:p w:rsidR="00C70009" w:rsidRPr="00E60AE4" w:rsidRDefault="00C70009">
                      <w:pPr>
                        <w:rPr>
                          <w:b/>
                          <w:color w:val="70AD47" w:themeColor="accent6"/>
                          <w:sz w:val="24"/>
                          <w:szCs w:val="24"/>
                        </w:rPr>
                      </w:pPr>
                      <w:r w:rsidRPr="00E60AE4">
                        <w:rPr>
                          <w:b/>
                          <w:color w:val="70AD47" w:themeColor="accent6"/>
                          <w:sz w:val="24"/>
                          <w:szCs w:val="24"/>
                        </w:rPr>
                        <w:t>Die Förderstunden, die HA-Betreuung und die offenen Lernbürozeiten sind freiwillige Angebote, die ihr nutzen könnt.</w:t>
                      </w:r>
                    </w:p>
                  </w:txbxContent>
                </v:textbox>
                <w10:wrap type="square" anchorx="page"/>
              </v:shape>
            </w:pict>
          </mc:Fallback>
        </mc:AlternateContent>
      </w:r>
    </w:p>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p w:rsidR="00FF51A2" w:rsidRPr="00BF178B" w:rsidRDefault="00FF51A2" w:rsidP="00FF51A2">
      <w:r w:rsidRPr="00BF178B">
        <w:t xml:space="preserve">          </w:t>
      </w:r>
    </w:p>
    <w:p w:rsidR="00FF51A2" w:rsidRPr="00D76F5F" w:rsidRDefault="00FF51A2" w:rsidP="00FF51A2">
      <w:pPr>
        <w:rPr>
          <w:sz w:val="20"/>
          <w:szCs w:val="20"/>
        </w:rPr>
      </w:pPr>
      <w:r w:rsidRPr="00BF178B">
        <w:t xml:space="preserve">   </w:t>
      </w:r>
    </w:p>
    <w:p w:rsidR="00B1107B" w:rsidRDefault="00B1107B" w:rsidP="00D45C3E">
      <w:pPr>
        <w:ind w:left="708" w:firstLine="708"/>
        <w:rPr>
          <w:rFonts w:asciiTheme="minorHAnsi" w:hAnsiTheme="minorHAnsi" w:cstheme="minorHAnsi"/>
          <w:sz w:val="24"/>
          <w:szCs w:val="24"/>
        </w:rPr>
      </w:pPr>
    </w:p>
    <w:p w:rsidR="00B1107B" w:rsidRDefault="00B1107B" w:rsidP="00D45C3E">
      <w:pPr>
        <w:ind w:left="708" w:firstLine="708"/>
        <w:rPr>
          <w:rFonts w:asciiTheme="minorHAnsi" w:hAnsiTheme="minorHAnsi" w:cstheme="minorHAnsi"/>
          <w:sz w:val="24"/>
          <w:szCs w:val="24"/>
        </w:rPr>
      </w:pPr>
    </w:p>
    <w:p w:rsidR="00900A80" w:rsidRPr="00B1107B" w:rsidRDefault="00B1107B" w:rsidP="00D45C3E">
      <w:pPr>
        <w:ind w:left="708" w:firstLine="708"/>
        <w:rPr>
          <w:rFonts w:asciiTheme="minorHAnsi" w:hAnsiTheme="minorHAnsi" w:cstheme="minorHAnsi"/>
          <w:sz w:val="24"/>
          <w:szCs w:val="24"/>
        </w:rPr>
      </w:pPr>
      <w:r w:rsidRPr="00B1107B">
        <w:rPr>
          <w:rFonts w:asciiTheme="minorHAnsi" w:hAnsiTheme="minorHAnsi" w:cstheme="minorHAnsi"/>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6804660</wp:posOffset>
                </wp:positionH>
                <wp:positionV relativeFrom="paragraph">
                  <wp:posOffset>6984</wp:posOffset>
                </wp:positionV>
                <wp:extent cx="285750" cy="2428875"/>
                <wp:effectExtent l="0" t="0" r="38100" b="28575"/>
                <wp:wrapNone/>
                <wp:docPr id="1" name="Geschweifte Klammer rechts 1"/>
                <wp:cNvGraphicFramePr/>
                <a:graphic xmlns:a="http://schemas.openxmlformats.org/drawingml/2006/main">
                  <a:graphicData uri="http://schemas.microsoft.com/office/word/2010/wordprocessingShape">
                    <wps:wsp>
                      <wps:cNvSpPr/>
                      <wps:spPr>
                        <a:xfrm>
                          <a:off x="0" y="0"/>
                          <a:ext cx="285750" cy="2428875"/>
                        </a:xfrm>
                        <a:prstGeom prst="rightBrace">
                          <a:avLst>
                            <a:gd name="adj1" fmla="val 8333"/>
                            <a:gd name="adj2" fmla="val 4797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299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 o:spid="_x0000_s1026" type="#_x0000_t88" style="position:absolute;margin-left:535.8pt;margin-top:.55pt;width:22.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" adj="212,10362" strokecolor="black [3200]" strokeweight="1.5pt">
                <v:stroke joinstyle="miter"/>
              </v:shape>
            </w:pict>
          </mc:Fallback>
        </mc:AlternateContent>
      </w:r>
      <w:r w:rsidR="00D5228F">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00D5228F">
        <w:rPr>
          <w:rFonts w:asciiTheme="minorHAnsi" w:hAnsiTheme="minorHAnsi" w:cstheme="minorHAnsi"/>
          <w:sz w:val="24"/>
          <w:szCs w:val="24"/>
        </w:rPr>
        <w:t xml:space="preserve"> </w:t>
      </w:r>
    </w:p>
    <w:p w:rsidR="00FF51A2" w:rsidRPr="00B1107B" w:rsidRDefault="00E60AE4" w:rsidP="00E60AE4">
      <w:pPr>
        <w:ind w:left="708" w:firstLine="708"/>
        <w:rPr>
          <w:rFonts w:asciiTheme="minorHAnsi" w:hAnsiTheme="minorHAnsi" w:cstheme="minorHAnsi"/>
          <w:sz w:val="24"/>
          <w:szCs w:val="24"/>
        </w:rPr>
      </w:pPr>
      <w:r w:rsidRPr="00B1107B">
        <w:rPr>
          <w:rFonts w:asciiTheme="minorHAnsi" w:hAnsiTheme="minorHAnsi" w:cstheme="minorHAnsi"/>
          <w:sz w:val="24"/>
          <w:szCs w:val="24"/>
        </w:rPr>
        <w:t>Schülercafe (Pausenversorgung, kulinarische Aktionen):</w:t>
      </w:r>
      <w:r w:rsidR="00D76F5F" w:rsidRPr="00B1107B">
        <w:rPr>
          <w:rFonts w:asciiTheme="minorHAnsi" w:hAnsiTheme="minorHAnsi" w:cstheme="minorHAnsi"/>
          <w:sz w:val="24"/>
          <w:szCs w:val="24"/>
        </w:rPr>
        <w:tab/>
      </w:r>
      <w:r w:rsidR="00B1107B">
        <w:rPr>
          <w:rFonts w:asciiTheme="minorHAnsi" w:hAnsiTheme="minorHAnsi" w:cstheme="minorHAnsi"/>
          <w:sz w:val="24"/>
          <w:szCs w:val="24"/>
        </w:rPr>
        <w:tab/>
      </w:r>
      <w:r w:rsidR="001A60DB" w:rsidRPr="00B1107B">
        <w:rPr>
          <w:rFonts w:asciiTheme="minorHAnsi" w:hAnsiTheme="minorHAnsi" w:cstheme="minorHAnsi"/>
          <w:sz w:val="24"/>
          <w:szCs w:val="24"/>
        </w:rPr>
        <w:t xml:space="preserve">Fr. </w:t>
      </w:r>
      <w:r w:rsidRPr="00B1107B">
        <w:rPr>
          <w:rFonts w:asciiTheme="minorHAnsi" w:hAnsiTheme="minorHAnsi" w:cstheme="minorHAnsi"/>
          <w:sz w:val="24"/>
          <w:szCs w:val="24"/>
        </w:rPr>
        <w:t>Uhlmann, Fr.</w:t>
      </w:r>
      <w:r w:rsidR="00D5228F">
        <w:rPr>
          <w:rFonts w:asciiTheme="minorHAnsi" w:hAnsiTheme="minorHAnsi" w:cstheme="minorHAnsi"/>
          <w:sz w:val="24"/>
          <w:szCs w:val="24"/>
        </w:rPr>
        <w:t>Wolff</w:t>
      </w:r>
    </w:p>
    <w:p w:rsidR="001A60DB" w:rsidRPr="00775F70" w:rsidRDefault="00B1107B" w:rsidP="00E60AE4">
      <w:pPr>
        <w:ind w:left="708" w:firstLine="708"/>
        <w:rPr>
          <w:rFonts w:asciiTheme="minorHAnsi" w:hAnsiTheme="minorHAnsi" w:cstheme="minorHAnsi"/>
          <w:sz w:val="24"/>
          <w:szCs w:val="24"/>
        </w:rPr>
      </w:pPr>
      <w:r w:rsidRPr="00775F70">
        <w:rPr>
          <w:rFonts w:asciiTheme="minorHAnsi" w:hAnsiTheme="minorHAnsi" w:cstheme="minorHAnsi"/>
          <w:noProof/>
          <w:sz w:val="24"/>
          <w:szCs w:val="24"/>
          <w:lang w:eastAsia="de-DE"/>
        </w:rPr>
        <mc:AlternateContent>
          <mc:Choice Requires="wps">
            <w:drawing>
              <wp:anchor distT="45720" distB="45720" distL="114300" distR="114300" simplePos="0" relativeHeight="251661312" behindDoc="0" locked="0" layoutInCell="1" allowOverlap="1">
                <wp:simplePos x="0" y="0"/>
                <wp:positionH relativeFrom="column">
                  <wp:posOffset>7519035</wp:posOffset>
                </wp:positionH>
                <wp:positionV relativeFrom="paragraph">
                  <wp:posOffset>139065</wp:posOffset>
                </wp:positionV>
                <wp:extent cx="4743450" cy="16287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28775"/>
                        </a:xfrm>
                        <a:prstGeom prst="rect">
                          <a:avLst/>
                        </a:prstGeom>
                        <a:solidFill>
                          <a:srgbClr val="FFFFFF"/>
                        </a:solidFill>
                        <a:ln w="9525">
                          <a:solidFill>
                            <a:srgbClr val="000000"/>
                          </a:solidFill>
                          <a:miter lim="800000"/>
                          <a:headEnd/>
                          <a:tailEnd/>
                        </a:ln>
                      </wps:spPr>
                      <wps:txbx>
                        <w:txbxContent>
                          <w:p w:rsidR="00C70009" w:rsidRPr="00D76F5F" w:rsidRDefault="00C70009">
                            <w:pPr>
                              <w:rPr>
                                <w:sz w:val="24"/>
                                <w:szCs w:val="24"/>
                              </w:rPr>
                            </w:pPr>
                            <w:r w:rsidRPr="00D76F5F">
                              <w:rPr>
                                <w:sz w:val="24"/>
                                <w:szCs w:val="24"/>
                              </w:rPr>
                              <w:t xml:space="preserve">Liebe Schülerinnen und Schüler, solltet ihr Interesse an einer dieser Angebote haben, dann </w:t>
                            </w:r>
                            <w:r w:rsidR="00E25C21">
                              <w:rPr>
                                <w:sz w:val="24"/>
                                <w:szCs w:val="24"/>
                              </w:rPr>
                              <w:t xml:space="preserve">meldet euch im Sektretariat und schreibt euch dort </w:t>
                            </w:r>
                            <w:r w:rsidR="00E25C21" w:rsidRPr="00E25C21">
                              <w:rPr>
                                <w:b/>
                                <w:color w:val="FF0000"/>
                                <w:sz w:val="32"/>
                                <w:szCs w:val="32"/>
                              </w:rPr>
                              <w:t>bis 19.09.24</w:t>
                            </w:r>
                            <w:r w:rsidR="00E25C21" w:rsidRPr="00E25C21">
                              <w:rPr>
                                <w:color w:val="FF0000"/>
                                <w:sz w:val="24"/>
                                <w:szCs w:val="24"/>
                              </w:rPr>
                              <w:t xml:space="preserve"> </w:t>
                            </w:r>
                            <w:r w:rsidR="00E25C21">
                              <w:rPr>
                                <w:sz w:val="24"/>
                                <w:szCs w:val="24"/>
                              </w:rPr>
                              <w:t>in die Listen ein.</w:t>
                            </w:r>
                            <w:r w:rsidRPr="00D76F5F">
                              <w:rPr>
                                <w:sz w:val="24"/>
                                <w:szCs w:val="24"/>
                              </w:rPr>
                              <w:t xml:space="preserve"> Ihr solltet euch bewußt für die AG entscheiden und dann auch regelmäßig daran teilnehmen. </w:t>
                            </w:r>
                          </w:p>
                          <w:p w:rsidR="00C70009" w:rsidRPr="00D76F5F" w:rsidRDefault="00C70009">
                            <w:pPr>
                              <w:rPr>
                                <w:sz w:val="24"/>
                                <w:szCs w:val="24"/>
                              </w:rPr>
                            </w:pPr>
                          </w:p>
                          <w:p w:rsidR="008E60AD" w:rsidRPr="00D76F5F" w:rsidRDefault="00C70009">
                            <w:pPr>
                              <w:rPr>
                                <w:sz w:val="24"/>
                                <w:szCs w:val="24"/>
                              </w:rPr>
                            </w:pPr>
                            <w:r w:rsidRPr="00D76F5F">
                              <w:rPr>
                                <w:sz w:val="24"/>
                                <w:szCs w:val="24"/>
                              </w:rPr>
                              <w:t>Solltet ihr Interesse an den AG der JG 5 und 6 haben, dann sucht bitte den Kontakt zu Fr. Ryl.</w:t>
                            </w:r>
                            <w:r w:rsidR="00D76F5F" w:rsidRPr="00D76F5F">
                              <w:rPr>
                                <w:sz w:val="24"/>
                                <w:szCs w:val="24"/>
                              </w:rPr>
                              <w:t xml:space="preserve">  </w:t>
                            </w:r>
                            <w:r w:rsidR="008E60AD" w:rsidRPr="00D76F5F">
                              <w:rPr>
                                <w:sz w:val="24"/>
                                <w:szCs w:val="24"/>
                              </w:rPr>
                              <w:t>(erst ab Mitte Oktober)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92.05pt;margin-top:10.95pt;width:373.5pt;height:12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">
                <v:textbox>
                  <w:txbxContent>
                    <w:p w:rsidR="00C70009" w:rsidRPr="00D76F5F" w:rsidRDefault="00C70009">
                      <w:pPr>
                        <w:rPr>
                          <w:sz w:val="24"/>
                          <w:szCs w:val="24"/>
                        </w:rPr>
                      </w:pPr>
                      <w:r w:rsidRPr="00D76F5F">
                        <w:rPr>
                          <w:sz w:val="24"/>
                          <w:szCs w:val="24"/>
                        </w:rPr>
                        <w:t xml:space="preserve">Liebe Schülerinnen und Schüler, solltet ihr Interesse an einer dieser Angebote haben, dann </w:t>
                      </w:r>
                      <w:r w:rsidR="00E25C21">
                        <w:rPr>
                          <w:sz w:val="24"/>
                          <w:szCs w:val="24"/>
                        </w:rPr>
                        <w:t xml:space="preserve">meldet euch im Sektretariat und schreibt euch dort </w:t>
                      </w:r>
                      <w:r w:rsidR="00E25C21" w:rsidRPr="00E25C21">
                        <w:rPr>
                          <w:b/>
                          <w:color w:val="FF0000"/>
                          <w:sz w:val="32"/>
                          <w:szCs w:val="32"/>
                        </w:rPr>
                        <w:t>bis 19.09.24</w:t>
                      </w:r>
                      <w:r w:rsidR="00E25C21" w:rsidRPr="00E25C21">
                        <w:rPr>
                          <w:color w:val="FF0000"/>
                          <w:sz w:val="24"/>
                          <w:szCs w:val="24"/>
                        </w:rPr>
                        <w:t xml:space="preserve"> </w:t>
                      </w:r>
                      <w:r w:rsidR="00E25C21">
                        <w:rPr>
                          <w:sz w:val="24"/>
                          <w:szCs w:val="24"/>
                        </w:rPr>
                        <w:t>in die Listen ein.</w:t>
                      </w:r>
                      <w:r w:rsidRPr="00D76F5F">
                        <w:rPr>
                          <w:sz w:val="24"/>
                          <w:szCs w:val="24"/>
                        </w:rPr>
                        <w:t xml:space="preserve"> Ihr solltet euch bewußt für die AG entscheiden und dann auch regelmäßig daran teilnehmen. </w:t>
                      </w:r>
                    </w:p>
                    <w:p w:rsidR="00C70009" w:rsidRPr="00D76F5F" w:rsidRDefault="00C70009">
                      <w:pPr>
                        <w:rPr>
                          <w:sz w:val="24"/>
                          <w:szCs w:val="24"/>
                        </w:rPr>
                      </w:pPr>
                    </w:p>
                    <w:p w:rsidR="008E60AD" w:rsidRPr="00D76F5F" w:rsidRDefault="00C70009">
                      <w:pPr>
                        <w:rPr>
                          <w:sz w:val="24"/>
                          <w:szCs w:val="24"/>
                        </w:rPr>
                      </w:pPr>
                      <w:r w:rsidRPr="00D76F5F">
                        <w:rPr>
                          <w:sz w:val="24"/>
                          <w:szCs w:val="24"/>
                        </w:rPr>
                        <w:t>Solltet ihr Interesse an den AG der JG 5 und 6 haben, dann sucht bitte den Kontakt zu Fr. Ryl.</w:t>
                      </w:r>
                      <w:r w:rsidR="00D76F5F" w:rsidRPr="00D76F5F">
                        <w:rPr>
                          <w:sz w:val="24"/>
                          <w:szCs w:val="24"/>
                        </w:rPr>
                        <w:t xml:space="preserve">  </w:t>
                      </w:r>
                      <w:r w:rsidR="008E60AD" w:rsidRPr="00D76F5F">
                        <w:rPr>
                          <w:sz w:val="24"/>
                          <w:szCs w:val="24"/>
                        </w:rPr>
                        <w:t>(erst ab Mitte Oktober)</w:t>
                      </w:r>
                    </w:p>
                  </w:txbxContent>
                </v:textbox>
                <w10:wrap type="square"/>
              </v:shape>
            </w:pict>
          </mc:Fallback>
        </mc:AlternateContent>
      </w:r>
      <w:r w:rsidR="001A60DB" w:rsidRPr="00775F70">
        <w:rPr>
          <w:rFonts w:asciiTheme="minorHAnsi" w:hAnsiTheme="minorHAnsi" w:cstheme="minorHAnsi"/>
          <w:sz w:val="24"/>
          <w:szCs w:val="24"/>
        </w:rPr>
        <w:t>Schulbibliothek:</w:t>
      </w:r>
      <w:r w:rsidR="00E60AE4" w:rsidRPr="00775F70">
        <w:rPr>
          <w:rFonts w:asciiTheme="minorHAnsi" w:hAnsiTheme="minorHAnsi" w:cstheme="minorHAnsi"/>
          <w:sz w:val="24"/>
          <w:szCs w:val="24"/>
        </w:rPr>
        <w:t xml:space="preserve"> (Ausleihe, Registrierung, Inventar)</w:t>
      </w:r>
      <w:r w:rsidR="00C70009" w:rsidRPr="00775F70">
        <w:rPr>
          <w:rFonts w:asciiTheme="minorHAnsi" w:hAnsiTheme="minorHAnsi" w:cstheme="minorHAnsi"/>
          <w:sz w:val="24"/>
          <w:szCs w:val="24"/>
        </w:rPr>
        <w:tab/>
      </w:r>
      <w:r w:rsidR="00C70009" w:rsidRPr="00775F70">
        <w:rPr>
          <w:rFonts w:asciiTheme="minorHAnsi" w:hAnsiTheme="minorHAnsi" w:cstheme="minorHAnsi"/>
          <w:sz w:val="24"/>
          <w:szCs w:val="24"/>
        </w:rPr>
        <w:tab/>
      </w:r>
      <w:r w:rsidRPr="00775F70">
        <w:rPr>
          <w:rFonts w:asciiTheme="minorHAnsi" w:hAnsiTheme="minorHAnsi" w:cstheme="minorHAnsi"/>
          <w:sz w:val="24"/>
          <w:szCs w:val="24"/>
        </w:rPr>
        <w:tab/>
      </w:r>
      <w:r w:rsidR="001768DD" w:rsidRPr="00775F70">
        <w:rPr>
          <w:rFonts w:asciiTheme="minorHAnsi" w:hAnsiTheme="minorHAnsi" w:cstheme="minorHAnsi"/>
          <w:sz w:val="24"/>
          <w:szCs w:val="24"/>
        </w:rPr>
        <w:t>Fr.Fiedler</w:t>
      </w:r>
      <w:r w:rsidR="00BC060D">
        <w:rPr>
          <w:rFonts w:asciiTheme="minorHAnsi" w:hAnsiTheme="minorHAnsi" w:cstheme="minorHAnsi"/>
          <w:sz w:val="24"/>
          <w:szCs w:val="24"/>
        </w:rPr>
        <w:t>, Fr.Faßhauer</w:t>
      </w:r>
    </w:p>
    <w:p w:rsidR="001A60DB" w:rsidRPr="00B1107B" w:rsidRDefault="00D5228F" w:rsidP="00E60AE4">
      <w:pPr>
        <w:ind w:left="708" w:firstLine="708"/>
        <w:rPr>
          <w:rFonts w:asciiTheme="minorHAnsi" w:hAnsiTheme="minorHAnsi" w:cstheme="minorHAnsi"/>
          <w:sz w:val="24"/>
          <w:szCs w:val="24"/>
        </w:rPr>
      </w:pPr>
      <w:r>
        <w:rPr>
          <w:rFonts w:asciiTheme="minorHAnsi" w:hAnsiTheme="minorHAnsi" w:cstheme="minorHAnsi"/>
          <w:sz w:val="24"/>
          <w:szCs w:val="24"/>
        </w:rPr>
        <w:t>Schulband</w:t>
      </w:r>
      <w:r w:rsidR="00BC060D">
        <w:rPr>
          <w:rFonts w:asciiTheme="minorHAnsi" w:hAnsiTheme="minorHAnsi" w:cstheme="minorHAnsi"/>
          <w:sz w:val="24"/>
          <w:szCs w:val="24"/>
        </w:rPr>
        <w:t xml:space="preserve"> senior:</w:t>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B1107B">
        <w:rPr>
          <w:rFonts w:asciiTheme="minorHAnsi" w:hAnsiTheme="minorHAnsi" w:cstheme="minorHAnsi"/>
          <w:sz w:val="24"/>
          <w:szCs w:val="24"/>
        </w:rPr>
        <w:tab/>
      </w:r>
      <w:r w:rsidR="00BC060D">
        <w:rPr>
          <w:rFonts w:asciiTheme="minorHAnsi" w:hAnsiTheme="minorHAnsi" w:cstheme="minorHAnsi"/>
          <w:sz w:val="24"/>
          <w:szCs w:val="24"/>
        </w:rPr>
        <w:tab/>
      </w:r>
      <w:r>
        <w:rPr>
          <w:rFonts w:asciiTheme="minorHAnsi" w:hAnsiTheme="minorHAnsi" w:cstheme="minorHAnsi"/>
          <w:sz w:val="24"/>
          <w:szCs w:val="24"/>
        </w:rPr>
        <w:t>Fr.Schindler, Fr.Jacob</w:t>
      </w:r>
    </w:p>
    <w:p w:rsidR="005D2ACD" w:rsidRPr="00B1107B" w:rsidRDefault="00900A80" w:rsidP="00E60AE4">
      <w:pPr>
        <w:ind w:left="708" w:firstLine="708"/>
        <w:rPr>
          <w:rFonts w:asciiTheme="minorHAnsi" w:hAnsiTheme="minorHAnsi" w:cstheme="minorHAnsi"/>
          <w:sz w:val="24"/>
          <w:szCs w:val="24"/>
        </w:rPr>
      </w:pPr>
      <w:r w:rsidRPr="00B1107B">
        <w:rPr>
          <w:rFonts w:asciiTheme="minorHAnsi" w:hAnsiTheme="minorHAnsi" w:cstheme="minorHAnsi"/>
          <w:sz w:val="24"/>
          <w:szCs w:val="24"/>
        </w:rPr>
        <w:t>Schulradio:</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B1107B">
        <w:rPr>
          <w:rFonts w:asciiTheme="minorHAnsi" w:hAnsiTheme="minorHAnsi" w:cstheme="minorHAnsi"/>
          <w:sz w:val="24"/>
          <w:szCs w:val="24"/>
        </w:rPr>
        <w:tab/>
      </w:r>
      <w:r w:rsidRPr="00B1107B">
        <w:rPr>
          <w:rFonts w:asciiTheme="minorHAnsi" w:hAnsiTheme="minorHAnsi" w:cstheme="minorHAnsi"/>
          <w:sz w:val="24"/>
          <w:szCs w:val="24"/>
        </w:rPr>
        <w:t>Fr. Faßhauer, Hr.</w:t>
      </w:r>
      <w:r w:rsidR="00D5228F">
        <w:rPr>
          <w:rFonts w:asciiTheme="minorHAnsi" w:hAnsiTheme="minorHAnsi" w:cstheme="minorHAnsi"/>
          <w:sz w:val="24"/>
          <w:szCs w:val="24"/>
        </w:rPr>
        <w:t>Winter</w:t>
      </w:r>
    </w:p>
    <w:p w:rsidR="001A60DB" w:rsidRPr="00775F70" w:rsidRDefault="001A60DB" w:rsidP="00E60AE4">
      <w:pPr>
        <w:ind w:left="708" w:firstLine="708"/>
        <w:rPr>
          <w:rFonts w:asciiTheme="minorHAnsi" w:hAnsiTheme="minorHAnsi" w:cstheme="minorHAnsi"/>
          <w:sz w:val="24"/>
          <w:szCs w:val="24"/>
        </w:rPr>
      </w:pPr>
      <w:r w:rsidRPr="00775F70">
        <w:rPr>
          <w:rFonts w:asciiTheme="minorHAnsi" w:hAnsiTheme="minorHAnsi" w:cstheme="minorHAnsi"/>
          <w:sz w:val="24"/>
          <w:szCs w:val="24"/>
        </w:rPr>
        <w:t xml:space="preserve">Schülerfirma: </w:t>
      </w:r>
      <w:r w:rsidR="00E60AE4" w:rsidRPr="00775F70">
        <w:rPr>
          <w:rFonts w:asciiTheme="minorHAnsi" w:hAnsiTheme="minorHAnsi" w:cstheme="minorHAnsi"/>
          <w:sz w:val="24"/>
          <w:szCs w:val="24"/>
        </w:rPr>
        <w:t>(Kulinarische Beiträge bei Schulaktivitäten):</w:t>
      </w:r>
      <w:r w:rsidR="00D76F5F" w:rsidRPr="00775F70">
        <w:rPr>
          <w:rFonts w:asciiTheme="minorHAnsi" w:hAnsiTheme="minorHAnsi" w:cstheme="minorHAnsi"/>
          <w:sz w:val="24"/>
          <w:szCs w:val="24"/>
        </w:rPr>
        <w:tab/>
      </w:r>
      <w:r w:rsidR="00B1107B" w:rsidRPr="00775F70">
        <w:rPr>
          <w:rFonts w:asciiTheme="minorHAnsi" w:hAnsiTheme="minorHAnsi" w:cstheme="minorHAnsi"/>
          <w:sz w:val="24"/>
          <w:szCs w:val="24"/>
        </w:rPr>
        <w:tab/>
      </w:r>
      <w:r w:rsidRPr="00775F70">
        <w:rPr>
          <w:rFonts w:asciiTheme="minorHAnsi" w:hAnsiTheme="minorHAnsi" w:cstheme="minorHAnsi"/>
          <w:sz w:val="24"/>
          <w:szCs w:val="24"/>
        </w:rPr>
        <w:t>Hr. Kaltwaßer/ Herr Zander</w:t>
      </w:r>
    </w:p>
    <w:p w:rsidR="005D2ACD" w:rsidRPr="00B1107B" w:rsidRDefault="001768DD" w:rsidP="00E60AE4">
      <w:pPr>
        <w:ind w:left="708" w:firstLine="708"/>
        <w:rPr>
          <w:rFonts w:asciiTheme="minorHAnsi" w:hAnsiTheme="minorHAnsi" w:cstheme="minorHAnsi"/>
          <w:sz w:val="24"/>
          <w:szCs w:val="24"/>
        </w:rPr>
      </w:pPr>
      <w:r w:rsidRPr="00B1107B">
        <w:rPr>
          <w:rFonts w:asciiTheme="minorHAnsi" w:hAnsiTheme="minorHAnsi" w:cstheme="minorHAnsi"/>
          <w:sz w:val="24"/>
          <w:szCs w:val="24"/>
        </w:rPr>
        <w:t>Jugend debattiert:</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B1107B">
        <w:rPr>
          <w:rFonts w:asciiTheme="minorHAnsi" w:hAnsiTheme="minorHAnsi" w:cstheme="minorHAnsi"/>
          <w:sz w:val="24"/>
          <w:szCs w:val="24"/>
        </w:rPr>
        <w:tab/>
      </w:r>
      <w:r w:rsidRPr="00B1107B">
        <w:rPr>
          <w:rFonts w:asciiTheme="minorHAnsi" w:hAnsiTheme="minorHAnsi" w:cstheme="minorHAnsi"/>
          <w:sz w:val="24"/>
          <w:szCs w:val="24"/>
        </w:rPr>
        <w:t>Fr.Fiedler, Fr.Wehner</w:t>
      </w:r>
    </w:p>
    <w:p w:rsidR="00C70009" w:rsidRPr="00B1107B" w:rsidRDefault="00C70009" w:rsidP="00E60AE4">
      <w:pPr>
        <w:ind w:left="708" w:firstLine="708"/>
        <w:rPr>
          <w:rFonts w:asciiTheme="minorHAnsi" w:hAnsiTheme="minorHAnsi" w:cstheme="minorHAnsi"/>
          <w:sz w:val="24"/>
          <w:szCs w:val="24"/>
        </w:rPr>
      </w:pPr>
      <w:r w:rsidRPr="00B1107B">
        <w:rPr>
          <w:rFonts w:asciiTheme="minorHAnsi" w:hAnsiTheme="minorHAnsi" w:cstheme="minorHAnsi"/>
          <w:sz w:val="24"/>
          <w:szCs w:val="24"/>
        </w:rPr>
        <w:t xml:space="preserve">Chor: </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B1107B">
        <w:rPr>
          <w:rFonts w:asciiTheme="minorHAnsi" w:hAnsiTheme="minorHAnsi" w:cstheme="minorHAnsi"/>
          <w:sz w:val="24"/>
          <w:szCs w:val="24"/>
        </w:rPr>
        <w:tab/>
      </w:r>
      <w:r w:rsidRPr="00B1107B">
        <w:rPr>
          <w:rFonts w:asciiTheme="minorHAnsi" w:hAnsiTheme="minorHAnsi" w:cstheme="minorHAnsi"/>
          <w:sz w:val="24"/>
          <w:szCs w:val="24"/>
        </w:rPr>
        <w:t>Fr. Weinholz-Epp, Hr. Müller</w:t>
      </w:r>
    </w:p>
    <w:p w:rsidR="00C70009" w:rsidRPr="00B1107B" w:rsidRDefault="00C70009" w:rsidP="00E60AE4">
      <w:pPr>
        <w:ind w:left="708" w:firstLine="708"/>
        <w:rPr>
          <w:rFonts w:asciiTheme="minorHAnsi" w:hAnsiTheme="minorHAnsi" w:cstheme="minorHAnsi"/>
          <w:sz w:val="24"/>
          <w:szCs w:val="24"/>
        </w:rPr>
      </w:pPr>
      <w:r w:rsidRPr="00B1107B">
        <w:rPr>
          <w:rFonts w:asciiTheme="minorHAnsi" w:hAnsiTheme="minorHAnsi" w:cstheme="minorHAnsi"/>
          <w:sz w:val="24"/>
          <w:szCs w:val="24"/>
        </w:rPr>
        <w:t xml:space="preserve">Theater: </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D76F5F" w:rsidRPr="00B1107B">
        <w:rPr>
          <w:rFonts w:asciiTheme="minorHAnsi" w:hAnsiTheme="minorHAnsi" w:cstheme="minorHAnsi"/>
          <w:sz w:val="24"/>
          <w:szCs w:val="24"/>
        </w:rPr>
        <w:tab/>
      </w:r>
      <w:r w:rsidR="00B1107B">
        <w:rPr>
          <w:rFonts w:asciiTheme="minorHAnsi" w:hAnsiTheme="minorHAnsi" w:cstheme="minorHAnsi"/>
          <w:sz w:val="24"/>
          <w:szCs w:val="24"/>
        </w:rPr>
        <w:tab/>
      </w:r>
      <w:r w:rsidRPr="00B1107B">
        <w:rPr>
          <w:rFonts w:asciiTheme="minorHAnsi" w:hAnsiTheme="minorHAnsi" w:cstheme="minorHAnsi"/>
          <w:sz w:val="24"/>
          <w:szCs w:val="24"/>
        </w:rPr>
        <w:t xml:space="preserve">Fr. Wehner, Fr. </w:t>
      </w:r>
      <w:r w:rsidR="00D5228F">
        <w:rPr>
          <w:rFonts w:asciiTheme="minorHAnsi" w:hAnsiTheme="minorHAnsi" w:cstheme="minorHAnsi"/>
          <w:sz w:val="24"/>
          <w:szCs w:val="24"/>
        </w:rPr>
        <w:t>Wolfer</w:t>
      </w:r>
    </w:p>
    <w:p w:rsidR="00C70009" w:rsidRPr="00B1107B" w:rsidRDefault="00E60AE4" w:rsidP="00E60AE4">
      <w:pPr>
        <w:ind w:left="708" w:firstLine="708"/>
        <w:rPr>
          <w:rFonts w:asciiTheme="minorHAnsi" w:hAnsiTheme="minorHAnsi" w:cstheme="minorHAnsi"/>
          <w:sz w:val="24"/>
          <w:szCs w:val="24"/>
        </w:rPr>
      </w:pPr>
      <w:r w:rsidRPr="00B1107B">
        <w:rPr>
          <w:rFonts w:asciiTheme="minorHAnsi" w:hAnsiTheme="minorHAnsi" w:cstheme="minorHAnsi"/>
          <w:sz w:val="24"/>
          <w:szCs w:val="24"/>
        </w:rPr>
        <w:t>Abschluss JG</w:t>
      </w:r>
      <w:r w:rsidR="00900A80" w:rsidRPr="00B1107B">
        <w:rPr>
          <w:rFonts w:asciiTheme="minorHAnsi" w:hAnsiTheme="minorHAnsi" w:cstheme="minorHAnsi"/>
          <w:sz w:val="24"/>
          <w:szCs w:val="24"/>
        </w:rPr>
        <w:t xml:space="preserve"> 10</w:t>
      </w:r>
      <w:r w:rsidRPr="00B1107B">
        <w:rPr>
          <w:rFonts w:asciiTheme="minorHAnsi" w:hAnsiTheme="minorHAnsi" w:cstheme="minorHAnsi"/>
          <w:sz w:val="24"/>
          <w:szCs w:val="24"/>
        </w:rPr>
        <w:t xml:space="preserve"> (Vorbereitung Mottowoche, letz</w:t>
      </w:r>
      <w:r w:rsidR="00D76F5F" w:rsidRPr="00B1107B">
        <w:rPr>
          <w:rFonts w:asciiTheme="minorHAnsi" w:hAnsiTheme="minorHAnsi" w:cstheme="minorHAnsi"/>
          <w:sz w:val="24"/>
          <w:szCs w:val="24"/>
        </w:rPr>
        <w:t xml:space="preserve">ter Schultag):   </w:t>
      </w:r>
      <w:r w:rsidR="00B1107B">
        <w:rPr>
          <w:rFonts w:asciiTheme="minorHAnsi" w:hAnsiTheme="minorHAnsi" w:cstheme="minorHAnsi"/>
          <w:sz w:val="24"/>
          <w:szCs w:val="24"/>
        </w:rPr>
        <w:tab/>
      </w:r>
      <w:r w:rsidRPr="00B1107B">
        <w:rPr>
          <w:rFonts w:asciiTheme="minorHAnsi" w:hAnsiTheme="minorHAnsi" w:cstheme="minorHAnsi"/>
          <w:sz w:val="24"/>
          <w:szCs w:val="24"/>
        </w:rPr>
        <w:t>Fr.Bork, Hr.Niemeier</w:t>
      </w:r>
    </w:p>
    <w:p w:rsidR="00D76F5F" w:rsidRPr="00B1107B" w:rsidRDefault="00D76F5F" w:rsidP="00D5228F">
      <w:pPr>
        <w:rPr>
          <w:rFonts w:asciiTheme="minorHAnsi" w:hAnsiTheme="minorHAnsi" w:cstheme="minorHAnsi"/>
          <w:sz w:val="24"/>
          <w:szCs w:val="24"/>
        </w:rPr>
      </w:pPr>
      <w:r w:rsidRPr="00B1107B">
        <w:rPr>
          <w:rFonts w:asciiTheme="minorHAnsi" w:hAnsiTheme="minorHAnsi" w:cstheme="minorHAnsi"/>
          <w:sz w:val="24"/>
          <w:szCs w:val="24"/>
        </w:rPr>
        <w:tab/>
      </w:r>
      <w:r w:rsidRPr="00B1107B">
        <w:rPr>
          <w:rFonts w:asciiTheme="minorHAnsi" w:hAnsiTheme="minorHAnsi" w:cstheme="minorHAnsi"/>
          <w:sz w:val="24"/>
          <w:szCs w:val="24"/>
        </w:rPr>
        <w:tab/>
      </w:r>
      <w:r w:rsidR="00BC060D">
        <w:rPr>
          <w:rFonts w:asciiTheme="minorHAnsi" w:hAnsiTheme="minorHAnsi" w:cstheme="minorHAnsi"/>
          <w:sz w:val="24"/>
          <w:szCs w:val="24"/>
        </w:rPr>
        <w:t>Bolivianische Kultur und Traditionen:</w:t>
      </w:r>
      <w:r w:rsidR="00BC060D">
        <w:rPr>
          <w:rFonts w:asciiTheme="minorHAnsi" w:hAnsiTheme="minorHAnsi" w:cstheme="minorHAnsi"/>
          <w:sz w:val="24"/>
          <w:szCs w:val="24"/>
        </w:rPr>
        <w:tab/>
      </w:r>
      <w:r w:rsidR="00BC060D">
        <w:rPr>
          <w:rFonts w:asciiTheme="minorHAnsi" w:hAnsiTheme="minorHAnsi" w:cstheme="minorHAnsi"/>
          <w:sz w:val="24"/>
          <w:szCs w:val="24"/>
        </w:rPr>
        <w:tab/>
      </w:r>
      <w:r w:rsidR="00BC060D">
        <w:rPr>
          <w:rFonts w:asciiTheme="minorHAnsi" w:hAnsiTheme="minorHAnsi" w:cstheme="minorHAnsi"/>
          <w:sz w:val="24"/>
          <w:szCs w:val="24"/>
        </w:rPr>
        <w:tab/>
      </w:r>
      <w:r w:rsidR="00BC060D">
        <w:rPr>
          <w:rFonts w:asciiTheme="minorHAnsi" w:hAnsiTheme="minorHAnsi" w:cstheme="minorHAnsi"/>
          <w:sz w:val="24"/>
          <w:szCs w:val="24"/>
        </w:rPr>
        <w:tab/>
      </w:r>
      <w:r w:rsidR="00D5228F">
        <w:rPr>
          <w:rFonts w:asciiTheme="minorHAnsi" w:hAnsiTheme="minorHAnsi" w:cstheme="minorHAnsi"/>
          <w:sz w:val="24"/>
          <w:szCs w:val="24"/>
        </w:rPr>
        <w:t>Fr.Sejas</w:t>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r w:rsidRPr="00B1107B">
        <w:rPr>
          <w:rFonts w:asciiTheme="minorHAnsi" w:hAnsiTheme="minorHAnsi" w:cstheme="minorHAnsi"/>
          <w:sz w:val="24"/>
          <w:szCs w:val="24"/>
        </w:rPr>
        <w:tab/>
      </w:r>
    </w:p>
    <w:p w:rsidR="00BB65A5" w:rsidRPr="00B1107B" w:rsidRDefault="00BB65A5" w:rsidP="00FF51A2">
      <w:pPr>
        <w:rPr>
          <w:rFonts w:asciiTheme="minorHAnsi" w:hAnsiTheme="minorHAnsi" w:cstheme="minorHAnsi"/>
          <w:sz w:val="24"/>
          <w:szCs w:val="24"/>
        </w:rPr>
      </w:pPr>
    </w:p>
    <w:p w:rsidR="00ED23F8" w:rsidRPr="00B1107B" w:rsidRDefault="00ED23F8" w:rsidP="00FF51A2">
      <w:pPr>
        <w:rPr>
          <w:rFonts w:asciiTheme="minorHAnsi" w:hAnsiTheme="minorHAnsi" w:cstheme="minorHAnsi"/>
          <w:sz w:val="24"/>
          <w:szCs w:val="24"/>
        </w:rPr>
      </w:pPr>
    </w:p>
    <w:p w:rsidR="00D76F5F" w:rsidRPr="00B1107B" w:rsidRDefault="00D76F5F" w:rsidP="00FF51A2">
      <w:pPr>
        <w:rPr>
          <w:rFonts w:asciiTheme="minorHAnsi" w:hAnsiTheme="minorHAnsi" w:cstheme="minorHAnsi"/>
          <w:sz w:val="24"/>
          <w:szCs w:val="24"/>
        </w:rPr>
      </w:pPr>
    </w:p>
    <w:tbl>
      <w:tblPr>
        <w:tblStyle w:val="Tabellenraster"/>
        <w:tblpPr w:leftFromText="141" w:rightFromText="141" w:vertAnchor="text" w:horzAnchor="margin" w:tblpY="-57"/>
        <w:tblW w:w="0" w:type="auto"/>
        <w:tblLook w:val="04A0" w:firstRow="1" w:lastRow="0" w:firstColumn="1" w:lastColumn="0" w:noHBand="0" w:noVBand="1"/>
      </w:tblPr>
      <w:tblGrid>
        <w:gridCol w:w="5240"/>
        <w:gridCol w:w="4961"/>
        <w:gridCol w:w="5103"/>
        <w:gridCol w:w="4536"/>
      </w:tblGrid>
      <w:tr w:rsidR="006B1A14" w:rsidRPr="00B1107B" w:rsidTr="006B1A14">
        <w:tc>
          <w:tcPr>
            <w:tcW w:w="5240" w:type="dxa"/>
          </w:tcPr>
          <w:p w:rsidR="006B1A14" w:rsidRDefault="006B1A14" w:rsidP="00B1107B">
            <w:pPr>
              <w:rPr>
                <w:rFonts w:asciiTheme="minorHAnsi" w:hAnsiTheme="minorHAnsi" w:cstheme="minorHAnsi"/>
                <w:sz w:val="24"/>
                <w:szCs w:val="24"/>
              </w:rPr>
            </w:pPr>
          </w:p>
          <w:p w:rsidR="006B1A14" w:rsidRPr="00B1107B" w:rsidRDefault="006B1A14" w:rsidP="00B1107B">
            <w:pPr>
              <w:rPr>
                <w:rFonts w:asciiTheme="minorHAnsi" w:hAnsiTheme="minorHAnsi" w:cstheme="minorHAnsi"/>
                <w:sz w:val="24"/>
                <w:szCs w:val="24"/>
              </w:rPr>
            </w:pPr>
            <w:r w:rsidRPr="00B1107B">
              <w:rPr>
                <w:rFonts w:asciiTheme="minorHAnsi" w:hAnsiTheme="minorHAnsi" w:cstheme="minorHAnsi"/>
                <w:sz w:val="24"/>
                <w:szCs w:val="24"/>
              </w:rPr>
              <w:t xml:space="preserve">Die </w:t>
            </w:r>
            <w:r w:rsidRPr="00B1107B">
              <w:rPr>
                <w:rFonts w:asciiTheme="minorHAnsi" w:hAnsiTheme="minorHAnsi" w:cstheme="minorHAnsi"/>
                <w:b/>
                <w:bCs/>
                <w:sz w:val="24"/>
                <w:szCs w:val="24"/>
                <w:u w:val="single"/>
              </w:rPr>
              <w:t>Schulradio-AG</w:t>
            </w:r>
            <w:r w:rsidRPr="00B1107B">
              <w:rPr>
                <w:rFonts w:asciiTheme="minorHAnsi" w:hAnsiTheme="minorHAnsi" w:cstheme="minorHAnsi"/>
                <w:sz w:val="24"/>
                <w:szCs w:val="24"/>
              </w:rPr>
              <w:t xml:space="preserve"> bietet euch die Möglichkeit, gemeinsam ein ansprechendes wöchentliches </w:t>
            </w:r>
            <w:r w:rsidRPr="00B1107B">
              <w:rPr>
                <w:rFonts w:asciiTheme="minorHAnsi" w:hAnsiTheme="minorHAnsi" w:cstheme="minorHAnsi"/>
                <w:bCs/>
                <w:sz w:val="24"/>
                <w:szCs w:val="24"/>
              </w:rPr>
              <w:t>Radioprogramm für die Hofpause</w:t>
            </w:r>
            <w:r w:rsidRPr="00B1107B">
              <w:rPr>
                <w:rFonts w:asciiTheme="minorHAnsi" w:hAnsiTheme="minorHAnsi" w:cstheme="minorHAnsi"/>
                <w:sz w:val="24"/>
                <w:szCs w:val="24"/>
              </w:rPr>
              <w:t xml:space="preserve"> im Mittagsband zu gestalten. Hierbei übernehmt Ihr verschiedene Aufgaben wie die </w:t>
            </w:r>
            <w:r w:rsidRPr="00B1107B">
              <w:rPr>
                <w:rFonts w:asciiTheme="minorHAnsi" w:hAnsiTheme="minorHAnsi" w:cstheme="minorHAnsi"/>
                <w:bCs/>
                <w:sz w:val="24"/>
                <w:szCs w:val="24"/>
              </w:rPr>
              <w:t>Auswahl von Musik, das Moderieren der Sendung, das Führen von Interviews und das Verfassen von Nachrichten</w:t>
            </w:r>
            <w:r w:rsidRPr="00B1107B">
              <w:rPr>
                <w:rFonts w:asciiTheme="minorHAnsi" w:hAnsiTheme="minorHAnsi" w:cstheme="minorHAnsi"/>
                <w:sz w:val="24"/>
                <w:szCs w:val="24"/>
              </w:rPr>
              <w:t>. Die AG steht allen Jahrgängen offen und bietet eine spannende Plattform, um eure kreativen und kommunikativen Fähigkeiten zu entfalten.</w:t>
            </w:r>
          </w:p>
          <w:p w:rsidR="006B1A14" w:rsidRPr="00B1107B" w:rsidRDefault="006B1A14" w:rsidP="00B1107B">
            <w:pPr>
              <w:rPr>
                <w:rFonts w:asciiTheme="minorHAnsi" w:hAnsiTheme="minorHAnsi" w:cstheme="minorHAnsi"/>
                <w:sz w:val="24"/>
                <w:szCs w:val="24"/>
              </w:rPr>
            </w:pPr>
          </w:p>
        </w:tc>
        <w:tc>
          <w:tcPr>
            <w:tcW w:w="4961" w:type="dxa"/>
          </w:tcPr>
          <w:p w:rsidR="006B1A14" w:rsidRDefault="006B1A14" w:rsidP="00B1107B">
            <w:pPr>
              <w:rPr>
                <w:rFonts w:asciiTheme="minorHAnsi" w:hAnsiTheme="minorHAnsi" w:cstheme="minorHAnsi"/>
                <w:sz w:val="24"/>
                <w:szCs w:val="24"/>
              </w:rPr>
            </w:pPr>
          </w:p>
          <w:p w:rsidR="006B1A14" w:rsidRPr="006B1A14" w:rsidRDefault="006B1A14" w:rsidP="00B1107B">
            <w:pPr>
              <w:rPr>
                <w:rFonts w:asciiTheme="minorHAnsi" w:hAnsiTheme="minorHAnsi" w:cstheme="minorHAnsi"/>
                <w:b/>
                <w:sz w:val="24"/>
                <w:szCs w:val="24"/>
                <w:u w:val="single"/>
              </w:rPr>
            </w:pPr>
            <w:r w:rsidRPr="006B1A14">
              <w:rPr>
                <w:rFonts w:asciiTheme="minorHAnsi" w:hAnsiTheme="minorHAnsi" w:cstheme="minorHAnsi"/>
                <w:b/>
                <w:sz w:val="24"/>
                <w:szCs w:val="24"/>
                <w:u w:val="single"/>
              </w:rPr>
              <w:t>AG Meditation</w:t>
            </w:r>
          </w:p>
          <w:p w:rsidR="006B1A14" w:rsidRDefault="006B1A14" w:rsidP="00B1107B">
            <w:pPr>
              <w:rPr>
                <w:rFonts w:asciiTheme="minorHAnsi" w:hAnsiTheme="minorHAnsi" w:cstheme="minorHAnsi"/>
                <w:sz w:val="24"/>
                <w:szCs w:val="24"/>
              </w:rPr>
            </w:pPr>
            <w:r>
              <w:rPr>
                <w:rFonts w:asciiTheme="minorHAnsi" w:hAnsiTheme="minorHAnsi" w:cstheme="minorHAnsi"/>
                <w:sz w:val="24"/>
                <w:szCs w:val="24"/>
              </w:rPr>
              <w:t>Komm vor dem Schulstart zur inneren Ruhe und genieße das entspannte leere Schulhaus. Du wirst sehen, dass dein Tag ganz anders beginnt….</w:t>
            </w:r>
          </w:p>
          <w:p w:rsidR="006B1A14" w:rsidRPr="00B1107B" w:rsidRDefault="006B1A14" w:rsidP="00B1107B">
            <w:pPr>
              <w:rPr>
                <w:rFonts w:asciiTheme="minorHAnsi" w:hAnsiTheme="minorHAnsi" w:cstheme="minorHAnsi"/>
                <w:sz w:val="24"/>
                <w:szCs w:val="24"/>
              </w:rPr>
            </w:pPr>
          </w:p>
        </w:tc>
        <w:tc>
          <w:tcPr>
            <w:tcW w:w="5103" w:type="dxa"/>
          </w:tcPr>
          <w:p w:rsidR="006B1A14" w:rsidRDefault="006B1A14" w:rsidP="00B1107B">
            <w:pPr>
              <w:rPr>
                <w:rStyle w:val="Hervorhebung"/>
                <w:rFonts w:asciiTheme="minorHAnsi" w:hAnsiTheme="minorHAnsi" w:cstheme="minorHAnsi"/>
                <w:i w:val="0"/>
                <w:sz w:val="24"/>
                <w:szCs w:val="24"/>
              </w:rPr>
            </w:pPr>
          </w:p>
          <w:p w:rsidR="006B1A14" w:rsidRPr="00B1107B" w:rsidRDefault="006B1A14" w:rsidP="00B1107B">
            <w:pPr>
              <w:rPr>
                <w:rStyle w:val="Hervorhebung"/>
                <w:rFonts w:asciiTheme="minorHAnsi" w:hAnsiTheme="minorHAnsi" w:cstheme="minorHAnsi"/>
                <w:i w:val="0"/>
                <w:sz w:val="24"/>
                <w:szCs w:val="24"/>
              </w:rPr>
            </w:pPr>
            <w:r w:rsidRPr="00B1107B">
              <w:rPr>
                <w:rStyle w:val="Hervorhebung"/>
                <w:rFonts w:asciiTheme="minorHAnsi" w:hAnsiTheme="minorHAnsi" w:cstheme="minorHAnsi"/>
                <w:i w:val="0"/>
                <w:sz w:val="24"/>
                <w:szCs w:val="24"/>
              </w:rPr>
              <w:t xml:space="preserve">Was haben Influencer, YouTuber und TikToker gemeinsam? Alle haben eine besondere Präsenz, können vor Zuschauern performen und schaffen es, Menschen mitzureißen. Wenn du Lust hast, dies in einem kleinen und sicheren Rahmen auszuprobieren und dein schauspielerisches Talent auf der Bühne oder in einem Film zu entdecken, dann bist du bei unserer AG genau richtig! Du bist kreativ, möchtest hinter die Kulissen eines Theaterstücks oder Musikclips schauen und von Anfang an bei seiner Entstehung mitwirken? Dann werde ein Teil der </w:t>
            </w:r>
            <w:r w:rsidRPr="00B1107B">
              <w:rPr>
                <w:rStyle w:val="Hervorhebung"/>
                <w:rFonts w:asciiTheme="minorHAnsi" w:hAnsiTheme="minorHAnsi" w:cstheme="minorHAnsi"/>
                <w:b/>
                <w:i w:val="0"/>
                <w:sz w:val="24"/>
                <w:szCs w:val="24"/>
                <w:u w:val="single"/>
              </w:rPr>
              <w:t>Theater-AG</w:t>
            </w:r>
            <w:r w:rsidRPr="00B1107B">
              <w:rPr>
                <w:rStyle w:val="Hervorhebung"/>
                <w:rFonts w:asciiTheme="minorHAnsi" w:hAnsiTheme="minorHAnsi" w:cstheme="minorHAnsi"/>
                <w:i w:val="0"/>
                <w:sz w:val="24"/>
                <w:szCs w:val="24"/>
                <w:u w:val="single"/>
              </w:rPr>
              <w:t>.</w:t>
            </w:r>
            <w:r w:rsidRPr="00B1107B">
              <w:rPr>
                <w:rStyle w:val="Hervorhebung"/>
                <w:rFonts w:asciiTheme="minorHAnsi" w:hAnsiTheme="minorHAnsi" w:cstheme="minorHAnsi"/>
                <w:i w:val="0"/>
                <w:sz w:val="24"/>
                <w:szCs w:val="24"/>
              </w:rPr>
              <w:t xml:space="preserve">  </w:t>
            </w:r>
          </w:p>
          <w:p w:rsidR="006B1A14" w:rsidRPr="00B1107B" w:rsidRDefault="006B1A14" w:rsidP="00B1107B">
            <w:pPr>
              <w:rPr>
                <w:rFonts w:asciiTheme="minorHAnsi" w:hAnsiTheme="minorHAnsi" w:cstheme="minorHAnsi"/>
                <w:sz w:val="24"/>
                <w:szCs w:val="24"/>
              </w:rPr>
            </w:pPr>
          </w:p>
        </w:tc>
        <w:tc>
          <w:tcPr>
            <w:tcW w:w="4536" w:type="dxa"/>
          </w:tcPr>
          <w:p w:rsidR="006B1A14" w:rsidRDefault="006B1A14" w:rsidP="00B1107B">
            <w:pPr>
              <w:pStyle w:val="StandardWeb"/>
              <w:rPr>
                <w:rFonts w:asciiTheme="minorHAnsi" w:hAnsiTheme="minorHAnsi" w:cstheme="minorHAnsi"/>
              </w:rPr>
            </w:pPr>
            <w:r>
              <w:rPr>
                <w:rFonts w:asciiTheme="minorHAnsi" w:hAnsiTheme="minorHAnsi" w:cstheme="minorHAnsi"/>
              </w:rPr>
              <w:t xml:space="preserve"> </w:t>
            </w:r>
          </w:p>
          <w:p w:rsidR="006B1A14" w:rsidRPr="00E25C21" w:rsidRDefault="006B1A14" w:rsidP="00E25C21">
            <w:pPr>
              <w:rPr>
                <w:rFonts w:asciiTheme="minorHAnsi" w:eastAsia="Times New Roman" w:hAnsiTheme="minorHAnsi" w:cstheme="minorHAnsi"/>
                <w:sz w:val="24"/>
                <w:szCs w:val="24"/>
                <w:lang w:eastAsia="de-DE"/>
              </w:rPr>
            </w:pPr>
            <w:r w:rsidRPr="00E25C21">
              <w:rPr>
                <w:rFonts w:asciiTheme="minorHAnsi" w:eastAsia="Times New Roman" w:hAnsiTheme="minorHAnsi" w:cstheme="minorHAnsi"/>
                <w:b/>
                <w:sz w:val="24"/>
                <w:szCs w:val="24"/>
                <w:u w:val="single"/>
                <w:lang w:eastAsia="de-DE"/>
              </w:rPr>
              <w:t>Senior Band</w:t>
            </w:r>
            <w:r w:rsidRPr="00E25C21">
              <w:rPr>
                <w:rFonts w:asciiTheme="minorHAnsi" w:eastAsia="Times New Roman" w:hAnsiTheme="minorHAnsi" w:cstheme="minorHAnsi"/>
                <w:sz w:val="24"/>
                <w:szCs w:val="24"/>
                <w:u w:val="single"/>
                <w:lang w:eastAsia="de-DE"/>
              </w:rPr>
              <w:t>:</w:t>
            </w:r>
            <w:r w:rsidRPr="00E25C21">
              <w:rPr>
                <w:rFonts w:asciiTheme="minorHAnsi" w:eastAsia="Times New Roman" w:hAnsiTheme="minorHAnsi" w:cstheme="minorHAnsi"/>
                <w:sz w:val="24"/>
                <w:szCs w:val="24"/>
                <w:lang w:eastAsia="de-DE"/>
              </w:rPr>
              <w:t xml:space="preserve"> Die AG Senior-Band sucht Dich als Fortgeschrittene MusikerIn. Gemeinsam möchten wir weiter deine Fähigkeiten mit Stimme, E-Gitarre, E-Bass, Schlagzeug oder Keyboard vertiefen und Songs einstudieren, üben und vorführen. Du benötigst für diese AG jede Menge Leidenschaft an Musik, etwas Disziplin und Freude am kreativen Arbeiten in der Gruppe</w:t>
            </w:r>
          </w:p>
          <w:p w:rsidR="006B1A14" w:rsidRPr="00AB22B5" w:rsidRDefault="006B1A14" w:rsidP="00E25C21"/>
          <w:p w:rsidR="006B1A14" w:rsidRPr="00B1107B" w:rsidRDefault="006B1A14" w:rsidP="00B1107B">
            <w:pPr>
              <w:pStyle w:val="StandardWeb"/>
              <w:rPr>
                <w:rFonts w:asciiTheme="minorHAnsi" w:hAnsiTheme="minorHAnsi" w:cstheme="minorHAnsi"/>
              </w:rPr>
            </w:pPr>
          </w:p>
        </w:tc>
      </w:tr>
      <w:tr w:rsidR="006B1A14" w:rsidRPr="00B1107B" w:rsidTr="006B1A14">
        <w:tc>
          <w:tcPr>
            <w:tcW w:w="5240" w:type="dxa"/>
          </w:tcPr>
          <w:p w:rsidR="006B1A14" w:rsidRPr="00B1107B" w:rsidRDefault="006B1A14" w:rsidP="00B1107B">
            <w:pPr>
              <w:pStyle w:val="StandardWeb"/>
              <w:rPr>
                <w:rFonts w:asciiTheme="minorHAnsi" w:hAnsiTheme="minorHAnsi" w:cstheme="minorHAnsi"/>
              </w:rPr>
            </w:pPr>
            <w:r>
              <w:rPr>
                <w:rFonts w:asciiTheme="minorHAnsi" w:hAnsiTheme="minorHAnsi" w:cstheme="minorHAnsi"/>
              </w:rPr>
              <w:t xml:space="preserve">                                                                                     </w:t>
            </w:r>
            <w:r w:rsidRPr="00B1107B">
              <w:rPr>
                <w:rFonts w:asciiTheme="minorHAnsi" w:hAnsiTheme="minorHAnsi" w:cstheme="minorHAnsi"/>
              </w:rPr>
              <w:t>Liebe SchülerInnen des Jahrgang 10,</w:t>
            </w:r>
          </w:p>
          <w:p w:rsidR="006B1A14" w:rsidRDefault="006B1A14" w:rsidP="00B1107B">
            <w:pPr>
              <w:pStyle w:val="StandardWeb"/>
              <w:rPr>
                <w:rFonts w:asciiTheme="minorHAnsi" w:hAnsiTheme="minorHAnsi" w:cstheme="minorHAnsi"/>
              </w:rPr>
            </w:pPr>
            <w:r w:rsidRPr="00B1107B">
              <w:rPr>
                <w:rFonts w:asciiTheme="minorHAnsi" w:hAnsiTheme="minorHAnsi" w:cstheme="minorHAnsi"/>
              </w:rPr>
              <w:t>dieses Jahr ist es soweit. Ihr wollt alle euren Realschulabschluss in den Händen halten. Um uns an all die schönen, lustigen, traurigen, überraschenden und manchmal auch schwierigen Momente eurer Schulzeit zu</w:t>
            </w:r>
            <w:r>
              <w:rPr>
                <w:rFonts w:asciiTheme="minorHAnsi" w:hAnsiTheme="minorHAnsi" w:cstheme="minorHAnsi"/>
              </w:rPr>
              <w:t xml:space="preserve"> erinnern, gestalten wir in d</w:t>
            </w:r>
            <w:r w:rsidRPr="00B1107B">
              <w:rPr>
                <w:rFonts w:asciiTheme="minorHAnsi" w:hAnsiTheme="minorHAnsi" w:cstheme="minorHAnsi"/>
              </w:rPr>
              <w:t xml:space="preserve">er </w:t>
            </w:r>
            <w:r w:rsidRPr="00B1107B">
              <w:rPr>
                <w:rFonts w:asciiTheme="minorHAnsi" w:hAnsiTheme="minorHAnsi" w:cstheme="minorHAnsi"/>
                <w:b/>
                <w:u w:val="single"/>
              </w:rPr>
              <w:t>AG</w:t>
            </w:r>
            <w:r w:rsidRPr="00B1107B">
              <w:rPr>
                <w:rFonts w:asciiTheme="minorHAnsi" w:hAnsiTheme="minorHAnsi" w:cstheme="minorHAnsi"/>
              </w:rPr>
              <w:t xml:space="preserve"> </w:t>
            </w:r>
            <w:r w:rsidRPr="00E25C21">
              <w:rPr>
                <w:rFonts w:asciiTheme="minorHAnsi" w:hAnsiTheme="minorHAnsi" w:cstheme="minorHAnsi"/>
                <w:b/>
                <w:u w:val="single"/>
              </w:rPr>
              <w:t>AK 25</w:t>
            </w:r>
            <w:r w:rsidRPr="00D5228F">
              <w:rPr>
                <w:rFonts w:asciiTheme="minorHAnsi" w:hAnsiTheme="minorHAnsi" w:cstheme="minorHAnsi"/>
              </w:rPr>
              <w:t xml:space="preserve"> </w:t>
            </w:r>
            <w:r>
              <w:rPr>
                <w:rFonts w:asciiTheme="minorHAnsi" w:hAnsiTheme="minorHAnsi" w:cstheme="minorHAnsi"/>
              </w:rPr>
              <w:t>eure letzte Schulwoche und sammeln Ideen für eure Abschlusszeitung.</w:t>
            </w:r>
            <w:r w:rsidRPr="00B1107B">
              <w:rPr>
                <w:rFonts w:asciiTheme="minorHAnsi" w:hAnsiTheme="minorHAnsi" w:cstheme="minorHAnsi"/>
              </w:rPr>
              <w:t xml:space="preserve"> </w:t>
            </w:r>
            <w:r>
              <w:rPr>
                <w:rFonts w:asciiTheme="minorHAnsi" w:hAnsiTheme="minorHAnsi" w:cstheme="minorHAnsi"/>
              </w:rPr>
              <w:t xml:space="preserve"> </w:t>
            </w:r>
            <w:r w:rsidRPr="00B1107B">
              <w:rPr>
                <w:rFonts w:asciiTheme="minorHAnsi" w:hAnsiTheme="minorHAnsi" w:cstheme="minorHAnsi"/>
              </w:rPr>
              <w:t xml:space="preserve"> Bitte achtet darauf, dass jeweils zwei SchülerInnen aus jeder Klasse angemeldet sein sollten. </w:t>
            </w:r>
            <w:r>
              <w:rPr>
                <w:rFonts w:asciiTheme="minorHAnsi" w:hAnsiTheme="minorHAnsi" w:cstheme="minorHAnsi"/>
              </w:rPr>
              <w:t xml:space="preserve"> </w:t>
            </w:r>
          </w:p>
          <w:p w:rsidR="006B1A14" w:rsidRPr="00B1107B" w:rsidRDefault="006B1A14" w:rsidP="00B1107B">
            <w:pPr>
              <w:pStyle w:val="StandardWeb"/>
              <w:rPr>
                <w:rFonts w:asciiTheme="minorHAnsi" w:hAnsiTheme="minorHAnsi" w:cstheme="minorHAnsi"/>
              </w:rPr>
            </w:pPr>
          </w:p>
        </w:tc>
        <w:tc>
          <w:tcPr>
            <w:tcW w:w="4961" w:type="dxa"/>
          </w:tcPr>
          <w:p w:rsidR="006B1A14" w:rsidRDefault="006B1A14" w:rsidP="00B1107B">
            <w:pPr>
              <w:rPr>
                <w:rStyle w:val="Hervorhebung"/>
                <w:rFonts w:asciiTheme="minorHAnsi" w:hAnsiTheme="minorHAnsi" w:cstheme="minorHAnsi"/>
                <w:i w:val="0"/>
                <w:sz w:val="24"/>
                <w:szCs w:val="24"/>
              </w:rPr>
            </w:pPr>
          </w:p>
          <w:p w:rsidR="006B1A14" w:rsidRPr="00B1107B" w:rsidRDefault="006B1A14" w:rsidP="00B1107B">
            <w:pPr>
              <w:rPr>
                <w:rStyle w:val="Hervorhebung"/>
                <w:rFonts w:asciiTheme="minorHAnsi" w:hAnsiTheme="minorHAnsi" w:cstheme="minorHAnsi"/>
                <w:i w:val="0"/>
                <w:sz w:val="24"/>
                <w:szCs w:val="24"/>
              </w:rPr>
            </w:pPr>
            <w:r>
              <w:rPr>
                <w:rFonts w:asciiTheme="minorHAnsi" w:hAnsiTheme="minorHAnsi" w:cstheme="minorHAnsi"/>
                <w:sz w:val="24"/>
                <w:szCs w:val="24"/>
              </w:rPr>
              <w:t xml:space="preserve">Du möchtest gerne einen Einblick in die Welt der Bücher gewinnen? Und hast außerdem Lust, Bücher zu sortieren, zu registrieren und zu inventarisieren? Dann überleg doch, ob du bei der Ausleihe helfen möchtest, um die Bibliothek unserer Schule so richtig in Schwung zu bringen. In der </w:t>
            </w:r>
            <w:r w:rsidRPr="00227DCC">
              <w:rPr>
                <w:rFonts w:asciiTheme="minorHAnsi" w:hAnsiTheme="minorHAnsi" w:cstheme="minorHAnsi"/>
                <w:b/>
                <w:sz w:val="24"/>
                <w:szCs w:val="24"/>
                <w:u w:val="single"/>
              </w:rPr>
              <w:t>Bibliotheks AG</w:t>
            </w:r>
            <w:r w:rsidRPr="00227DCC">
              <w:rPr>
                <w:rFonts w:asciiTheme="minorHAnsi" w:hAnsiTheme="minorHAnsi" w:cstheme="minorHAnsi"/>
                <w:sz w:val="24"/>
                <w:szCs w:val="24"/>
              </w:rPr>
              <w:t xml:space="preserve"> </w:t>
            </w:r>
            <w:r>
              <w:rPr>
                <w:rFonts w:asciiTheme="minorHAnsi" w:hAnsiTheme="minorHAnsi" w:cstheme="minorHAnsi"/>
                <w:sz w:val="24"/>
                <w:szCs w:val="24"/>
              </w:rPr>
              <w:t>sorgst du dafür, dass die Bücherschätze unserer Schulbibliothek endlich von den Leseratten verschlungen werden!</w:t>
            </w:r>
          </w:p>
          <w:p w:rsidR="006B1A14" w:rsidRPr="00B1107B" w:rsidRDefault="006B1A14" w:rsidP="00B1107B">
            <w:pPr>
              <w:rPr>
                <w:rFonts w:asciiTheme="minorHAnsi" w:hAnsiTheme="minorHAnsi" w:cstheme="minorHAnsi"/>
                <w:sz w:val="20"/>
                <w:szCs w:val="20"/>
              </w:rPr>
            </w:pPr>
          </w:p>
        </w:tc>
        <w:tc>
          <w:tcPr>
            <w:tcW w:w="5103" w:type="dxa"/>
          </w:tcPr>
          <w:p w:rsidR="006B1A14" w:rsidRDefault="006B1A14" w:rsidP="00D5228F">
            <w:pPr>
              <w:pStyle w:val="v1msonormal"/>
              <w:outlineLvl w:val="1"/>
              <w:rPr>
                <w:rFonts w:asciiTheme="minorHAnsi" w:hAnsiTheme="minorHAnsi" w:cstheme="minorHAnsi"/>
                <w:b/>
                <w:bCs/>
                <w:u w:val="single"/>
              </w:rPr>
            </w:pPr>
            <w:r>
              <w:rPr>
                <w:rFonts w:asciiTheme="minorHAnsi" w:hAnsiTheme="minorHAnsi" w:cstheme="minorHAnsi"/>
                <w:b/>
                <w:bCs/>
                <w:u w:val="single"/>
              </w:rPr>
              <w:t xml:space="preserve">           </w:t>
            </w:r>
          </w:p>
          <w:p w:rsidR="006B1A14" w:rsidRPr="006B1A14" w:rsidRDefault="006B1A14" w:rsidP="00D5228F">
            <w:pPr>
              <w:pStyle w:val="v1msonormal"/>
              <w:outlineLvl w:val="1"/>
              <w:rPr>
                <w:rStyle w:val="Hervorhebung"/>
                <w:rFonts w:asciiTheme="minorHAnsi" w:hAnsiTheme="minorHAnsi" w:cstheme="minorHAnsi"/>
                <w:bCs/>
                <w:i w:val="0"/>
                <w:iCs w:val="0"/>
              </w:rPr>
            </w:pPr>
            <w:r w:rsidRPr="006B1A14">
              <w:rPr>
                <w:rFonts w:asciiTheme="minorHAnsi" w:hAnsiTheme="minorHAnsi" w:cstheme="minorHAnsi"/>
                <w:bCs/>
              </w:rPr>
              <w:t xml:space="preserve">Begegne der Natur, der Musik oder den Traditionen Boliviens. Hab Spaß an der Entdeckung dieses fernen Landes. Wusstest du, dass der Song „Lambada“auf einem bolivianischem Lied basiert? In Bolivien gibt es reichhaltige und vielfältige Traditionen. </w:t>
            </w:r>
            <w:r>
              <w:rPr>
                <w:rFonts w:asciiTheme="minorHAnsi" w:hAnsiTheme="minorHAnsi" w:cstheme="minorHAnsi"/>
                <w:bCs/>
              </w:rPr>
              <w:t xml:space="preserve">Komm zu uns und entdecke sie in der </w:t>
            </w:r>
            <w:r w:rsidRPr="006B1A14">
              <w:rPr>
                <w:rFonts w:asciiTheme="minorHAnsi" w:hAnsiTheme="minorHAnsi" w:cstheme="minorHAnsi"/>
                <w:b/>
                <w:bCs/>
                <w:u w:val="single"/>
              </w:rPr>
              <w:t xml:space="preserve">AG „Begegnung mit Bolivien“                                                  </w:t>
            </w:r>
            <w:r w:rsidRPr="006B1A14">
              <w:rPr>
                <w:rFonts w:asciiTheme="minorHAnsi" w:hAnsiTheme="minorHAnsi" w:cstheme="minorHAnsi"/>
                <w:bCs/>
              </w:rPr>
              <w:t xml:space="preserve">                                             </w:t>
            </w:r>
          </w:p>
        </w:tc>
        <w:tc>
          <w:tcPr>
            <w:tcW w:w="4536" w:type="dxa"/>
          </w:tcPr>
          <w:p w:rsidR="006B1A14" w:rsidRDefault="006B1A14" w:rsidP="00B1107B">
            <w:pPr>
              <w:rPr>
                <w:rFonts w:asciiTheme="minorHAnsi" w:hAnsiTheme="minorHAnsi" w:cstheme="minorHAnsi"/>
                <w:sz w:val="24"/>
                <w:szCs w:val="24"/>
              </w:rPr>
            </w:pPr>
          </w:p>
          <w:p w:rsidR="006B1A14" w:rsidRPr="00B1107B" w:rsidRDefault="006B1A14" w:rsidP="00B1107B">
            <w:pPr>
              <w:rPr>
                <w:rFonts w:asciiTheme="minorHAnsi" w:hAnsiTheme="minorHAnsi" w:cstheme="minorHAnsi"/>
                <w:sz w:val="24"/>
                <w:szCs w:val="24"/>
              </w:rPr>
            </w:pPr>
            <w:r w:rsidRPr="00B1107B">
              <w:rPr>
                <w:rFonts w:asciiTheme="minorHAnsi" w:hAnsiTheme="minorHAnsi" w:cstheme="minorHAnsi"/>
                <w:sz w:val="24"/>
                <w:szCs w:val="24"/>
              </w:rPr>
              <w:t>DU hast keine Lust mehr, immer nur alleine unter Dusche zu singen? DU willst viel lieber mit anderen unterschiedliche Songs einstudieren, vor Publikum auftreten und dabei den Zauber der Chorgemeinschaft fühlen? DU kannst gut zuhören und das Gehörte mit deinem eigenen Stimminstrument umsetzen?</w:t>
            </w:r>
          </w:p>
          <w:p w:rsidR="006B1A14" w:rsidRPr="00B1107B" w:rsidRDefault="006B1A14" w:rsidP="00B1107B">
            <w:pPr>
              <w:rPr>
                <w:rFonts w:asciiTheme="minorHAnsi" w:hAnsiTheme="minorHAnsi" w:cstheme="minorHAnsi"/>
                <w:sz w:val="24"/>
                <w:szCs w:val="24"/>
              </w:rPr>
            </w:pPr>
            <w:r w:rsidRPr="00B1107B">
              <w:rPr>
                <w:rFonts w:asciiTheme="minorHAnsi" w:hAnsiTheme="minorHAnsi" w:cstheme="minorHAnsi"/>
                <w:sz w:val="24"/>
                <w:szCs w:val="24"/>
              </w:rPr>
              <w:t xml:space="preserve">Dann bist DU im </w:t>
            </w:r>
            <w:r w:rsidRPr="00B1107B">
              <w:rPr>
                <w:rFonts w:asciiTheme="minorHAnsi" w:hAnsiTheme="minorHAnsi" w:cstheme="minorHAnsi"/>
                <w:b/>
                <w:sz w:val="24"/>
                <w:szCs w:val="24"/>
                <w:u w:val="single"/>
              </w:rPr>
              <w:t>Chor</w:t>
            </w:r>
            <w:r w:rsidRPr="00B1107B">
              <w:rPr>
                <w:rFonts w:asciiTheme="minorHAnsi" w:hAnsiTheme="minorHAnsi" w:cstheme="minorHAnsi"/>
                <w:sz w:val="24"/>
                <w:szCs w:val="24"/>
              </w:rPr>
              <w:t xml:space="preserve"> der MFG goldrichtig. </w:t>
            </w:r>
          </w:p>
          <w:p w:rsidR="006B1A14" w:rsidRPr="00B1107B" w:rsidRDefault="006B1A14" w:rsidP="00B1107B">
            <w:pPr>
              <w:pStyle w:val="StandardWeb"/>
              <w:rPr>
                <w:rFonts w:asciiTheme="minorHAnsi" w:hAnsiTheme="minorHAnsi" w:cstheme="minorHAnsi"/>
                <w:sz w:val="20"/>
                <w:szCs w:val="20"/>
              </w:rPr>
            </w:pPr>
          </w:p>
        </w:tc>
      </w:tr>
    </w:tbl>
    <w:p w:rsidR="00D76F5F" w:rsidRPr="00B1107B" w:rsidRDefault="00D76F5F" w:rsidP="00FF51A2">
      <w:pPr>
        <w:rPr>
          <w:rFonts w:asciiTheme="minorHAnsi" w:hAnsiTheme="minorHAnsi" w:cstheme="minorHAnsi"/>
          <w:sz w:val="20"/>
          <w:szCs w:val="20"/>
        </w:rPr>
      </w:pPr>
    </w:p>
    <w:p w:rsidR="00D76F5F" w:rsidRPr="00B1107B" w:rsidRDefault="00D76F5F" w:rsidP="00FF51A2">
      <w:pPr>
        <w:rPr>
          <w:rFonts w:asciiTheme="minorHAnsi" w:hAnsiTheme="minorHAnsi" w:cstheme="minorHAnsi"/>
          <w:sz w:val="20"/>
          <w:szCs w:val="20"/>
        </w:rPr>
      </w:pPr>
    </w:p>
    <w:p w:rsidR="00D76F5F" w:rsidRPr="00B1107B" w:rsidRDefault="00D76F5F" w:rsidP="00FF51A2">
      <w:pPr>
        <w:rPr>
          <w:rFonts w:asciiTheme="minorHAnsi" w:hAnsiTheme="minorHAnsi" w:cstheme="minorHAnsi"/>
          <w:sz w:val="20"/>
          <w:szCs w:val="20"/>
        </w:rPr>
      </w:pPr>
    </w:p>
    <w:p w:rsidR="00D76F5F" w:rsidRPr="00B1107B" w:rsidRDefault="00D76F5F" w:rsidP="00FF51A2">
      <w:pPr>
        <w:rPr>
          <w:rFonts w:asciiTheme="minorHAnsi" w:hAnsiTheme="minorHAnsi" w:cstheme="minorHAnsi"/>
          <w:sz w:val="20"/>
          <w:szCs w:val="20"/>
        </w:rPr>
      </w:pPr>
    </w:p>
    <w:p w:rsidR="00D76F5F" w:rsidRDefault="00D76F5F" w:rsidP="00FF51A2">
      <w:pPr>
        <w:rPr>
          <w:sz w:val="20"/>
          <w:szCs w:val="20"/>
        </w:rPr>
      </w:pPr>
    </w:p>
    <w:p w:rsidR="00D76F5F" w:rsidRDefault="00D76F5F" w:rsidP="00FF51A2">
      <w:pPr>
        <w:rPr>
          <w:sz w:val="20"/>
          <w:szCs w:val="20"/>
        </w:rPr>
      </w:pPr>
    </w:p>
    <w:p w:rsidR="00ED23F8" w:rsidRDefault="00ED23F8" w:rsidP="00ED23F8">
      <w:pPr>
        <w:pStyle w:val="StandardWeb"/>
      </w:pPr>
      <w:r>
        <w:t xml:space="preserve"> </w:t>
      </w:r>
    </w:p>
    <w:p w:rsidR="00D76F5F" w:rsidRDefault="00D76F5F" w:rsidP="00FF51A2">
      <w:pPr>
        <w:rPr>
          <w:sz w:val="20"/>
          <w:szCs w:val="20"/>
        </w:rPr>
      </w:pPr>
    </w:p>
    <w:p w:rsidR="00ED23F8" w:rsidRDefault="00ED23F8" w:rsidP="00FF51A2">
      <w:pPr>
        <w:rPr>
          <w:sz w:val="20"/>
          <w:szCs w:val="20"/>
        </w:rPr>
      </w:pPr>
    </w:p>
    <w:p w:rsidR="00ED23F8" w:rsidRDefault="00ED23F8" w:rsidP="00FF51A2">
      <w:pPr>
        <w:rPr>
          <w:sz w:val="20"/>
          <w:szCs w:val="20"/>
        </w:rPr>
      </w:pPr>
    </w:p>
    <w:p w:rsidR="00ED23F8" w:rsidRDefault="00ED23F8"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Default="00D76F5F" w:rsidP="00FF51A2">
      <w:pPr>
        <w:rPr>
          <w:sz w:val="20"/>
          <w:szCs w:val="20"/>
        </w:rPr>
      </w:pPr>
    </w:p>
    <w:p w:rsidR="00D76F5F" w:rsidRPr="00D76F5F" w:rsidRDefault="00D76F5F" w:rsidP="00D76F5F">
      <w:pPr>
        <w:pStyle w:val="v1msonormal"/>
        <w:outlineLvl w:val="1"/>
        <w:rPr>
          <w:rFonts w:ascii="Arial" w:hAnsi="Arial" w:cs="Arial"/>
          <w:sz w:val="20"/>
          <w:szCs w:val="20"/>
        </w:rPr>
      </w:pPr>
    </w:p>
    <w:p w:rsidR="00D76F5F" w:rsidRPr="00D76F5F" w:rsidRDefault="00D76F5F" w:rsidP="00D76F5F">
      <w:pPr>
        <w:pStyle w:val="v1msonormal"/>
        <w:rPr>
          <w:sz w:val="20"/>
          <w:szCs w:val="20"/>
        </w:rPr>
      </w:pPr>
      <w:r w:rsidRPr="00D76F5F">
        <w:rPr>
          <w:rFonts w:ascii="Verdana" w:hAnsi="Verdana"/>
          <w:sz w:val="20"/>
          <w:szCs w:val="20"/>
        </w:rPr>
        <w:t> </w:t>
      </w:r>
    </w:p>
    <w:sectPr w:rsidR="00D76F5F" w:rsidRPr="00D76F5F" w:rsidSect="003A3DE2">
      <w:pgSz w:w="23811" w:h="16838" w:orient="landscape" w:code="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2B" w:rsidRDefault="0042572B" w:rsidP="00D45C3E">
      <w:r>
        <w:separator/>
      </w:r>
    </w:p>
  </w:endnote>
  <w:endnote w:type="continuationSeparator" w:id="0">
    <w:p w:rsidR="0042572B" w:rsidRDefault="0042572B" w:rsidP="00D4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2B" w:rsidRDefault="0042572B" w:rsidP="00D45C3E">
      <w:r>
        <w:separator/>
      </w:r>
    </w:p>
  </w:footnote>
  <w:footnote w:type="continuationSeparator" w:id="0">
    <w:p w:rsidR="0042572B" w:rsidRDefault="0042572B" w:rsidP="00D45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A2"/>
    <w:rsid w:val="00024546"/>
    <w:rsid w:val="000269FC"/>
    <w:rsid w:val="00057676"/>
    <w:rsid w:val="00095E58"/>
    <w:rsid w:val="000C3309"/>
    <w:rsid w:val="000D46B5"/>
    <w:rsid w:val="000E6209"/>
    <w:rsid w:val="00116617"/>
    <w:rsid w:val="00160317"/>
    <w:rsid w:val="001768DD"/>
    <w:rsid w:val="001A3499"/>
    <w:rsid w:val="001A60DB"/>
    <w:rsid w:val="001F1EA0"/>
    <w:rsid w:val="00204389"/>
    <w:rsid w:val="00227321"/>
    <w:rsid w:val="00227DCC"/>
    <w:rsid w:val="002364FD"/>
    <w:rsid w:val="00261BF8"/>
    <w:rsid w:val="00273E7B"/>
    <w:rsid w:val="002864D0"/>
    <w:rsid w:val="002A08F5"/>
    <w:rsid w:val="002E2825"/>
    <w:rsid w:val="002E28D2"/>
    <w:rsid w:val="002E4E50"/>
    <w:rsid w:val="003303B2"/>
    <w:rsid w:val="00335CB1"/>
    <w:rsid w:val="003476B7"/>
    <w:rsid w:val="00366879"/>
    <w:rsid w:val="00383E0D"/>
    <w:rsid w:val="00396382"/>
    <w:rsid w:val="00396DA4"/>
    <w:rsid w:val="003D0FB7"/>
    <w:rsid w:val="003D1434"/>
    <w:rsid w:val="00416FB3"/>
    <w:rsid w:val="00420DD2"/>
    <w:rsid w:val="0042572B"/>
    <w:rsid w:val="00455320"/>
    <w:rsid w:val="00462013"/>
    <w:rsid w:val="0049445A"/>
    <w:rsid w:val="004B5D09"/>
    <w:rsid w:val="00557BDB"/>
    <w:rsid w:val="005704C2"/>
    <w:rsid w:val="005D2ACD"/>
    <w:rsid w:val="00602BE3"/>
    <w:rsid w:val="00686FBC"/>
    <w:rsid w:val="0068757B"/>
    <w:rsid w:val="006A4B21"/>
    <w:rsid w:val="006A7B2C"/>
    <w:rsid w:val="006B1A14"/>
    <w:rsid w:val="006C494D"/>
    <w:rsid w:val="006D2BB5"/>
    <w:rsid w:val="006E5386"/>
    <w:rsid w:val="00721A0D"/>
    <w:rsid w:val="007244F8"/>
    <w:rsid w:val="007343C1"/>
    <w:rsid w:val="00772D6C"/>
    <w:rsid w:val="00775F70"/>
    <w:rsid w:val="00777F4B"/>
    <w:rsid w:val="0079663F"/>
    <w:rsid w:val="007C1AD0"/>
    <w:rsid w:val="007E6CE3"/>
    <w:rsid w:val="007F6A2B"/>
    <w:rsid w:val="008317DC"/>
    <w:rsid w:val="00873848"/>
    <w:rsid w:val="008770A2"/>
    <w:rsid w:val="0088101C"/>
    <w:rsid w:val="00883B88"/>
    <w:rsid w:val="008D187C"/>
    <w:rsid w:val="008E60AD"/>
    <w:rsid w:val="00900A80"/>
    <w:rsid w:val="00906325"/>
    <w:rsid w:val="009259DB"/>
    <w:rsid w:val="00956850"/>
    <w:rsid w:val="0097439F"/>
    <w:rsid w:val="009E1FE3"/>
    <w:rsid w:val="009F79E6"/>
    <w:rsid w:val="00A00DDF"/>
    <w:rsid w:val="00A84E1B"/>
    <w:rsid w:val="00A90DF7"/>
    <w:rsid w:val="00AB627C"/>
    <w:rsid w:val="00AB78B4"/>
    <w:rsid w:val="00AC4D9B"/>
    <w:rsid w:val="00AE0949"/>
    <w:rsid w:val="00AE4BDB"/>
    <w:rsid w:val="00AF48A7"/>
    <w:rsid w:val="00B1107B"/>
    <w:rsid w:val="00BB65A5"/>
    <w:rsid w:val="00BC060D"/>
    <w:rsid w:val="00BC0B0D"/>
    <w:rsid w:val="00BF0388"/>
    <w:rsid w:val="00BF3BFB"/>
    <w:rsid w:val="00C322CF"/>
    <w:rsid w:val="00C70009"/>
    <w:rsid w:val="00C77E4B"/>
    <w:rsid w:val="00C82A69"/>
    <w:rsid w:val="00C83FD5"/>
    <w:rsid w:val="00CC2374"/>
    <w:rsid w:val="00CD30C7"/>
    <w:rsid w:val="00CD473B"/>
    <w:rsid w:val="00D45C3E"/>
    <w:rsid w:val="00D5228F"/>
    <w:rsid w:val="00D76F5F"/>
    <w:rsid w:val="00DC0964"/>
    <w:rsid w:val="00DF0947"/>
    <w:rsid w:val="00E25C21"/>
    <w:rsid w:val="00E60AE4"/>
    <w:rsid w:val="00E65B77"/>
    <w:rsid w:val="00E81235"/>
    <w:rsid w:val="00ED23F8"/>
    <w:rsid w:val="00EE329A"/>
    <w:rsid w:val="00EE43F5"/>
    <w:rsid w:val="00F37517"/>
    <w:rsid w:val="00F422F2"/>
    <w:rsid w:val="00FF5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CCE3"/>
  <w15:chartTrackingRefBased/>
  <w15:docId w15:val="{16EAE80B-E0F0-409A-AFA9-A992F481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51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8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850"/>
    <w:rPr>
      <w:rFonts w:ascii="Segoe UI" w:hAnsi="Segoe UI" w:cs="Segoe UI"/>
      <w:sz w:val="18"/>
      <w:szCs w:val="18"/>
    </w:rPr>
  </w:style>
  <w:style w:type="paragraph" w:styleId="Kopfzeile">
    <w:name w:val="header"/>
    <w:basedOn w:val="Standard"/>
    <w:link w:val="KopfzeileZchn"/>
    <w:uiPriority w:val="99"/>
    <w:unhideWhenUsed/>
    <w:rsid w:val="00D45C3E"/>
    <w:pPr>
      <w:tabs>
        <w:tab w:val="center" w:pos="4536"/>
        <w:tab w:val="right" w:pos="9072"/>
      </w:tabs>
    </w:pPr>
  </w:style>
  <w:style w:type="character" w:customStyle="1" w:styleId="KopfzeileZchn">
    <w:name w:val="Kopfzeile Zchn"/>
    <w:basedOn w:val="Absatz-Standardschriftart"/>
    <w:link w:val="Kopfzeile"/>
    <w:uiPriority w:val="99"/>
    <w:rsid w:val="00D45C3E"/>
  </w:style>
  <w:style w:type="paragraph" w:styleId="Fuzeile">
    <w:name w:val="footer"/>
    <w:basedOn w:val="Standard"/>
    <w:link w:val="FuzeileZchn"/>
    <w:uiPriority w:val="99"/>
    <w:unhideWhenUsed/>
    <w:rsid w:val="00D45C3E"/>
    <w:pPr>
      <w:tabs>
        <w:tab w:val="center" w:pos="4536"/>
        <w:tab w:val="right" w:pos="9072"/>
      </w:tabs>
    </w:pPr>
  </w:style>
  <w:style w:type="character" w:customStyle="1" w:styleId="FuzeileZchn">
    <w:name w:val="Fußzeile Zchn"/>
    <w:basedOn w:val="Absatz-Standardschriftart"/>
    <w:link w:val="Fuzeile"/>
    <w:uiPriority w:val="99"/>
    <w:rsid w:val="00D45C3E"/>
  </w:style>
  <w:style w:type="character" w:styleId="Hervorhebung">
    <w:name w:val="Emphasis"/>
    <w:basedOn w:val="Absatz-Standardschriftart"/>
    <w:uiPriority w:val="20"/>
    <w:qFormat/>
    <w:rsid w:val="00D45C3E"/>
    <w:rPr>
      <w:i/>
      <w:iCs/>
    </w:rPr>
  </w:style>
  <w:style w:type="paragraph" w:customStyle="1" w:styleId="v1msonormal">
    <w:name w:val="v1msonormal"/>
    <w:basedOn w:val="Standard"/>
    <w:rsid w:val="00D76F5F"/>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v1hgkelc">
    <w:name w:val="v1hgkelc"/>
    <w:basedOn w:val="Absatz-Standardschriftart"/>
    <w:rsid w:val="00D76F5F"/>
  </w:style>
  <w:style w:type="paragraph" w:styleId="StandardWeb">
    <w:name w:val="Normal (Web)"/>
    <w:basedOn w:val="Standard"/>
    <w:uiPriority w:val="99"/>
    <w:unhideWhenUsed/>
    <w:rsid w:val="00D76F5F"/>
    <w:pPr>
      <w:spacing w:before="100" w:beforeAutospacing="1" w:after="100" w:afterAutospacing="1"/>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D7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866">
      <w:bodyDiv w:val="1"/>
      <w:marLeft w:val="0"/>
      <w:marRight w:val="0"/>
      <w:marTop w:val="0"/>
      <w:marBottom w:val="0"/>
      <w:divBdr>
        <w:top w:val="none" w:sz="0" w:space="0" w:color="auto"/>
        <w:left w:val="none" w:sz="0" w:space="0" w:color="auto"/>
        <w:bottom w:val="none" w:sz="0" w:space="0" w:color="auto"/>
        <w:right w:val="none" w:sz="0" w:space="0" w:color="auto"/>
      </w:divBdr>
    </w:div>
    <w:div w:id="140463401">
      <w:bodyDiv w:val="1"/>
      <w:marLeft w:val="0"/>
      <w:marRight w:val="0"/>
      <w:marTop w:val="0"/>
      <w:marBottom w:val="0"/>
      <w:divBdr>
        <w:top w:val="none" w:sz="0" w:space="0" w:color="auto"/>
        <w:left w:val="none" w:sz="0" w:space="0" w:color="auto"/>
        <w:bottom w:val="none" w:sz="0" w:space="0" w:color="auto"/>
        <w:right w:val="none" w:sz="0" w:space="0" w:color="auto"/>
      </w:divBdr>
    </w:div>
    <w:div w:id="2738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 Karola</dc:creator>
  <cp:keywords/>
  <dc:description/>
  <cp:lastModifiedBy>Ryl, Karola</cp:lastModifiedBy>
  <cp:revision>75</cp:revision>
  <cp:lastPrinted>2024-09-16T06:30:00Z</cp:lastPrinted>
  <dcterms:created xsi:type="dcterms:W3CDTF">2021-09-13T07:08:00Z</dcterms:created>
  <dcterms:modified xsi:type="dcterms:W3CDTF">2024-09-16T06:30:00Z</dcterms:modified>
</cp:coreProperties>
</file>